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2E47" w14:textId="77777777" w:rsidR="007641C7" w:rsidRPr="00BC2ED8" w:rsidRDefault="00D9014C" w:rsidP="00D9014C">
      <w:pPr>
        <w:pStyle w:val="Title"/>
        <w:ind w:left="3600"/>
        <w:jc w:val="left"/>
        <w:rPr>
          <w:rFonts w:ascii="Arial" w:hAnsi="Arial" w:cs="Arial"/>
          <w:b w:val="0"/>
          <w:bCs/>
          <w:sz w:val="24"/>
          <w:szCs w:val="24"/>
        </w:rPr>
      </w:pPr>
      <w:r>
        <w:rPr>
          <w:rFonts w:ascii="Arial" w:eastAsiaTheme="minorHAnsi" w:hAnsi="Arial" w:cs="Arial"/>
          <w:bCs/>
          <w:color w:val="326482"/>
          <w:sz w:val="22"/>
          <w:szCs w:val="22"/>
        </w:rPr>
        <w:t xml:space="preserve">    </w:t>
      </w:r>
      <w:r w:rsidR="007641C7">
        <w:rPr>
          <w:rFonts w:ascii="Arial" w:hAnsi="Arial" w:cs="Arial"/>
          <w:bCs/>
          <w:sz w:val="24"/>
          <w:szCs w:val="24"/>
        </w:rPr>
        <w:t xml:space="preserve">Stacy L. Hoag </w:t>
      </w:r>
    </w:p>
    <w:p w14:paraId="294A3E6C" w14:textId="77777777" w:rsidR="007641C7" w:rsidRPr="00BC2ED8" w:rsidRDefault="007641C7" w:rsidP="007641C7">
      <w:pPr>
        <w:pStyle w:val="Title"/>
        <w:rPr>
          <w:rFonts w:ascii="Arial" w:hAnsi="Arial" w:cs="Arial"/>
          <w:sz w:val="22"/>
          <w:szCs w:val="22"/>
        </w:rPr>
      </w:pPr>
      <w:r>
        <w:rPr>
          <w:rFonts w:ascii="Arial" w:hAnsi="Arial" w:cs="Arial"/>
          <w:sz w:val="22"/>
          <w:szCs w:val="22"/>
        </w:rPr>
        <w:t>shoag74@gmail.com</w:t>
      </w:r>
    </w:p>
    <w:p w14:paraId="20498CE7" w14:textId="77777777" w:rsidR="007641C7" w:rsidRPr="00BC2ED8" w:rsidRDefault="007641C7" w:rsidP="007641C7">
      <w:pPr>
        <w:pStyle w:val="Title"/>
        <w:spacing w:line="120" w:lineRule="exact"/>
        <w:rPr>
          <w:rFonts w:ascii="Arial" w:hAnsi="Arial" w:cs="Arial"/>
          <w:sz w:val="22"/>
          <w:szCs w:val="22"/>
        </w:rPr>
      </w:pPr>
    </w:p>
    <w:tbl>
      <w:tblPr>
        <w:tblW w:w="9228" w:type="dxa"/>
        <w:tblBorders>
          <w:top w:val="double" w:sz="4" w:space="0" w:color="auto"/>
        </w:tblBorders>
        <w:tblLayout w:type="fixed"/>
        <w:tblLook w:val="0000" w:firstRow="0" w:lastRow="0" w:firstColumn="0" w:lastColumn="0" w:noHBand="0" w:noVBand="0"/>
      </w:tblPr>
      <w:tblGrid>
        <w:gridCol w:w="4614"/>
        <w:gridCol w:w="4614"/>
      </w:tblGrid>
      <w:tr w:rsidR="007641C7" w:rsidRPr="00EB1E53" w14:paraId="24DBC94F" w14:textId="77777777" w:rsidTr="004C6473">
        <w:tc>
          <w:tcPr>
            <w:tcW w:w="4614" w:type="dxa"/>
            <w:tcBorders>
              <w:top w:val="double" w:sz="4" w:space="0" w:color="auto"/>
              <w:left w:val="nil"/>
              <w:bottom w:val="nil"/>
              <w:right w:val="nil"/>
            </w:tcBorders>
          </w:tcPr>
          <w:p w14:paraId="40AF4153" w14:textId="77777777" w:rsidR="007641C7" w:rsidRPr="00EB1E53" w:rsidRDefault="007641C7" w:rsidP="004C6473">
            <w:pPr>
              <w:pStyle w:val="Title"/>
              <w:jc w:val="left"/>
              <w:rPr>
                <w:rFonts w:ascii="Arial" w:hAnsi="Arial" w:cs="Arial"/>
                <w:sz w:val="20"/>
              </w:rPr>
            </w:pPr>
            <w:r>
              <w:rPr>
                <w:rFonts w:ascii="Arial" w:hAnsi="Arial" w:cs="Arial"/>
                <w:sz w:val="20"/>
              </w:rPr>
              <w:t>15 Birch St, Apt 8</w:t>
            </w:r>
          </w:p>
          <w:p w14:paraId="1E69EAF7" w14:textId="77777777" w:rsidR="007641C7" w:rsidRPr="00EB1E53" w:rsidRDefault="007641C7" w:rsidP="004C6473">
            <w:pPr>
              <w:pStyle w:val="Title"/>
              <w:jc w:val="left"/>
              <w:rPr>
                <w:rFonts w:ascii="Arial" w:hAnsi="Arial" w:cs="Arial"/>
                <w:sz w:val="20"/>
              </w:rPr>
            </w:pPr>
            <w:r>
              <w:rPr>
                <w:rFonts w:ascii="Arial" w:hAnsi="Arial" w:cs="Arial"/>
                <w:sz w:val="20"/>
              </w:rPr>
              <w:t>Attleboro, MA 02703</w:t>
            </w:r>
          </w:p>
        </w:tc>
        <w:tc>
          <w:tcPr>
            <w:tcW w:w="4614" w:type="dxa"/>
            <w:tcBorders>
              <w:top w:val="double" w:sz="4" w:space="0" w:color="auto"/>
              <w:left w:val="nil"/>
              <w:bottom w:val="nil"/>
              <w:right w:val="nil"/>
            </w:tcBorders>
          </w:tcPr>
          <w:p w14:paraId="6067C917" w14:textId="77777777" w:rsidR="007641C7" w:rsidRPr="00EB1E53" w:rsidRDefault="007641C7" w:rsidP="004C6473">
            <w:pPr>
              <w:pStyle w:val="Title"/>
              <w:jc w:val="right"/>
              <w:rPr>
                <w:rFonts w:ascii="Arial" w:hAnsi="Arial" w:cs="Arial"/>
                <w:sz w:val="20"/>
              </w:rPr>
            </w:pPr>
            <w:r>
              <w:rPr>
                <w:rFonts w:ascii="Arial" w:hAnsi="Arial" w:cs="Arial"/>
                <w:sz w:val="20"/>
              </w:rPr>
              <w:t>(508)904-8170</w:t>
            </w:r>
            <w:r w:rsidRPr="00EB1E53">
              <w:rPr>
                <w:rFonts w:ascii="Arial" w:hAnsi="Arial" w:cs="Arial"/>
                <w:sz w:val="20"/>
              </w:rPr>
              <w:t xml:space="preserve"> </w:t>
            </w:r>
          </w:p>
          <w:p w14:paraId="089A5C83" w14:textId="77777777" w:rsidR="007641C7" w:rsidRPr="007641C7" w:rsidRDefault="007641C7" w:rsidP="004C6473">
            <w:pPr>
              <w:pStyle w:val="Title"/>
              <w:jc w:val="right"/>
              <w:rPr>
                <w:rFonts w:ascii="Arial" w:hAnsi="Arial" w:cs="Arial"/>
                <w:sz w:val="20"/>
              </w:rPr>
            </w:pPr>
            <w:r w:rsidRPr="007641C7">
              <w:rPr>
                <w:rStyle w:val="domain3"/>
                <w:rFonts w:ascii="Arial" w:hAnsi="Arial" w:cs="Arial"/>
                <w:sz w:val="20"/>
                <w:lang w:val="en"/>
              </w:rPr>
              <w:t>linkedin.com/in/</w:t>
            </w:r>
            <w:r w:rsidRPr="007641C7">
              <w:rPr>
                <w:rStyle w:val="vanity-name3"/>
                <w:rFonts w:ascii="Arial" w:hAnsi="Arial" w:cs="Arial"/>
                <w:sz w:val="20"/>
                <w:lang w:val="en"/>
              </w:rPr>
              <w:t>stacyhoag</w:t>
            </w:r>
          </w:p>
        </w:tc>
      </w:tr>
    </w:tbl>
    <w:p w14:paraId="1EC6ACA0" w14:textId="77777777" w:rsidR="007641C7" w:rsidRPr="00EB1E53" w:rsidRDefault="007641C7" w:rsidP="007641C7">
      <w:pPr>
        <w:spacing w:after="0"/>
        <w:rPr>
          <w:rFonts w:ascii="Arial" w:hAnsi="Arial" w:cs="Arial"/>
          <w:sz w:val="20"/>
          <w:szCs w:val="20"/>
        </w:rPr>
      </w:pPr>
    </w:p>
    <w:p w14:paraId="46D93032" w14:textId="77777777" w:rsidR="007641C7" w:rsidRPr="00EB1E53" w:rsidRDefault="007641C7" w:rsidP="007641C7">
      <w:pPr>
        <w:spacing w:after="0"/>
        <w:rPr>
          <w:rFonts w:ascii="Arial" w:hAnsi="Arial" w:cs="Arial"/>
          <w:sz w:val="20"/>
          <w:szCs w:val="20"/>
        </w:rPr>
      </w:pPr>
    </w:p>
    <w:p w14:paraId="151ABF3D" w14:textId="77777777" w:rsidR="007641C7" w:rsidRDefault="00ED1AB7" w:rsidP="00FF5CD4">
      <w:pPr>
        <w:spacing w:after="0"/>
        <w:rPr>
          <w:rFonts w:cstheme="minorHAnsi"/>
        </w:rPr>
      </w:pPr>
      <w:r>
        <w:rPr>
          <w:rFonts w:cstheme="minorHAnsi"/>
        </w:rPr>
        <w:t>January 15, 2018</w:t>
      </w:r>
    </w:p>
    <w:p w14:paraId="3E274F2B" w14:textId="77777777" w:rsidR="00FF471A" w:rsidRPr="00D9014C" w:rsidRDefault="00FF471A" w:rsidP="00FF5CD4">
      <w:pPr>
        <w:spacing w:after="0"/>
        <w:rPr>
          <w:rFonts w:cstheme="minorHAnsi"/>
          <w:sz w:val="24"/>
          <w:szCs w:val="24"/>
        </w:rPr>
      </w:pPr>
    </w:p>
    <w:p w14:paraId="0514ED75" w14:textId="77777777" w:rsidR="00FF471A" w:rsidRPr="00D9014C" w:rsidRDefault="00FF471A" w:rsidP="00FF5CD4">
      <w:pPr>
        <w:spacing w:after="0"/>
        <w:rPr>
          <w:rFonts w:cstheme="minorHAnsi"/>
          <w:sz w:val="24"/>
          <w:szCs w:val="24"/>
        </w:rPr>
      </w:pPr>
      <w:r w:rsidRPr="00D9014C">
        <w:rPr>
          <w:rFonts w:cstheme="minorHAnsi"/>
          <w:sz w:val="24"/>
          <w:szCs w:val="24"/>
        </w:rPr>
        <w:t>FINRA</w:t>
      </w:r>
    </w:p>
    <w:p w14:paraId="0EE643E6" w14:textId="77777777" w:rsidR="00FF471A" w:rsidRPr="00D9014C" w:rsidRDefault="00FF471A" w:rsidP="00FF5CD4">
      <w:pPr>
        <w:spacing w:after="0"/>
        <w:rPr>
          <w:rFonts w:cstheme="minorHAnsi"/>
          <w:sz w:val="24"/>
          <w:szCs w:val="24"/>
        </w:rPr>
      </w:pPr>
      <w:r w:rsidRPr="00D9014C">
        <w:rPr>
          <w:rFonts w:cstheme="minorHAnsi"/>
          <w:sz w:val="24"/>
          <w:szCs w:val="24"/>
        </w:rPr>
        <w:t>99 High St, #9</w:t>
      </w:r>
    </w:p>
    <w:p w14:paraId="32C79058" w14:textId="77777777" w:rsidR="00B648C8" w:rsidRPr="00D9014C" w:rsidRDefault="00FF471A" w:rsidP="00FF5CD4">
      <w:pPr>
        <w:spacing w:after="0"/>
        <w:rPr>
          <w:rFonts w:cstheme="minorHAnsi"/>
          <w:sz w:val="24"/>
          <w:szCs w:val="24"/>
        </w:rPr>
      </w:pPr>
      <w:r w:rsidRPr="00D9014C">
        <w:rPr>
          <w:rFonts w:cstheme="minorHAnsi"/>
          <w:sz w:val="24"/>
          <w:szCs w:val="24"/>
        </w:rPr>
        <w:t xml:space="preserve">Boston, MA  02110-2447 </w:t>
      </w:r>
    </w:p>
    <w:p w14:paraId="2CF945E1" w14:textId="77777777" w:rsidR="007641C7" w:rsidRPr="00D9014C" w:rsidRDefault="007641C7" w:rsidP="007641C7">
      <w:pPr>
        <w:spacing w:after="0"/>
        <w:rPr>
          <w:rFonts w:cstheme="minorHAnsi"/>
          <w:sz w:val="24"/>
          <w:szCs w:val="24"/>
        </w:rPr>
      </w:pPr>
    </w:p>
    <w:p w14:paraId="71FA8E45" w14:textId="77777777" w:rsidR="007641C7" w:rsidRPr="00D9014C" w:rsidRDefault="007641C7" w:rsidP="007641C7">
      <w:pPr>
        <w:spacing w:after="0" w:line="259" w:lineRule="exact"/>
        <w:rPr>
          <w:rFonts w:cstheme="minorHAnsi"/>
          <w:sz w:val="24"/>
          <w:szCs w:val="24"/>
        </w:rPr>
      </w:pPr>
      <w:r w:rsidRPr="00D9014C">
        <w:rPr>
          <w:rFonts w:cstheme="minorHAnsi"/>
          <w:sz w:val="24"/>
          <w:szCs w:val="24"/>
        </w:rPr>
        <w:t xml:space="preserve">Dear </w:t>
      </w:r>
      <w:r w:rsidR="00B648C8" w:rsidRPr="00D9014C">
        <w:rPr>
          <w:rFonts w:cstheme="minorHAnsi"/>
          <w:iCs/>
          <w:sz w:val="24"/>
          <w:szCs w:val="24"/>
        </w:rPr>
        <w:t>Hiring Professional</w:t>
      </w:r>
      <w:r w:rsidRPr="00D9014C">
        <w:rPr>
          <w:rFonts w:cstheme="minorHAnsi"/>
          <w:sz w:val="24"/>
          <w:szCs w:val="24"/>
        </w:rPr>
        <w:t xml:space="preserve">: </w:t>
      </w:r>
    </w:p>
    <w:p w14:paraId="3430DC7C" w14:textId="77777777" w:rsidR="007641C7" w:rsidRPr="00D9014C" w:rsidRDefault="007641C7" w:rsidP="007641C7">
      <w:pPr>
        <w:spacing w:after="0"/>
        <w:rPr>
          <w:rFonts w:cstheme="minorHAnsi"/>
          <w:sz w:val="24"/>
          <w:szCs w:val="24"/>
        </w:rPr>
      </w:pPr>
    </w:p>
    <w:p w14:paraId="51875EC8" w14:textId="77777777" w:rsidR="007641C7" w:rsidRPr="00D9014C" w:rsidRDefault="00FE42ED" w:rsidP="007641C7">
      <w:pPr>
        <w:spacing w:after="0"/>
        <w:rPr>
          <w:rFonts w:cstheme="minorHAnsi"/>
          <w:sz w:val="24"/>
          <w:szCs w:val="24"/>
        </w:rPr>
      </w:pPr>
      <w:r w:rsidRPr="00D9014C">
        <w:rPr>
          <w:rFonts w:cstheme="minorHAnsi"/>
          <w:sz w:val="24"/>
          <w:szCs w:val="24"/>
        </w:rPr>
        <w:t>I am a compassionate</w:t>
      </w:r>
      <w:r w:rsidR="007641C7" w:rsidRPr="00D9014C">
        <w:rPr>
          <w:rFonts w:cstheme="minorHAnsi"/>
          <w:sz w:val="24"/>
          <w:szCs w:val="24"/>
        </w:rPr>
        <w:t xml:space="preserve"> and accomplished professional with extensive experience in</w:t>
      </w:r>
      <w:r w:rsidRPr="00D9014C">
        <w:rPr>
          <w:rFonts w:cstheme="minorHAnsi"/>
          <w:sz w:val="24"/>
          <w:szCs w:val="24"/>
        </w:rPr>
        <w:t xml:space="preserve"> the</w:t>
      </w:r>
      <w:r w:rsidR="007641C7" w:rsidRPr="00D9014C">
        <w:rPr>
          <w:rFonts w:cstheme="minorHAnsi"/>
          <w:sz w:val="24"/>
          <w:szCs w:val="24"/>
        </w:rPr>
        <w:t xml:space="preserve"> financial services</w:t>
      </w:r>
      <w:r w:rsidRPr="00D9014C">
        <w:rPr>
          <w:rFonts w:cstheme="minorHAnsi"/>
          <w:sz w:val="24"/>
          <w:szCs w:val="24"/>
        </w:rPr>
        <w:t xml:space="preserve"> industry</w:t>
      </w:r>
      <w:r w:rsidR="007641C7" w:rsidRPr="00D9014C">
        <w:rPr>
          <w:rFonts w:cstheme="minorHAnsi"/>
          <w:sz w:val="24"/>
          <w:szCs w:val="24"/>
        </w:rPr>
        <w:t>.  You will note from the enclosed resume that my bac</w:t>
      </w:r>
      <w:r w:rsidR="00486445" w:rsidRPr="00D9014C">
        <w:rPr>
          <w:rFonts w:cstheme="minorHAnsi"/>
          <w:sz w:val="24"/>
          <w:szCs w:val="24"/>
        </w:rPr>
        <w:t>kground and experience correlates to</w:t>
      </w:r>
      <w:r w:rsidR="00077113" w:rsidRPr="00D9014C">
        <w:rPr>
          <w:rFonts w:cstheme="minorHAnsi"/>
          <w:sz w:val="24"/>
          <w:szCs w:val="24"/>
        </w:rPr>
        <w:t xml:space="preserve"> the</w:t>
      </w:r>
      <w:r w:rsidR="00FF471A" w:rsidRPr="00D9014C">
        <w:rPr>
          <w:rFonts w:cstheme="minorHAnsi"/>
          <w:sz w:val="24"/>
          <w:szCs w:val="24"/>
        </w:rPr>
        <w:t xml:space="preserve"> Examiner- Member Regulation, Sales Practice</w:t>
      </w:r>
      <w:r w:rsidR="00F70826" w:rsidRPr="00D9014C">
        <w:rPr>
          <w:rFonts w:cstheme="minorHAnsi"/>
          <w:sz w:val="24"/>
          <w:szCs w:val="24"/>
        </w:rPr>
        <w:t xml:space="preserve"> position</w:t>
      </w:r>
      <w:r w:rsidR="00A43CA1" w:rsidRPr="00D9014C">
        <w:rPr>
          <w:rFonts w:cstheme="minorHAnsi"/>
          <w:sz w:val="24"/>
          <w:szCs w:val="24"/>
        </w:rPr>
        <w:t xml:space="preserve"> found on your website. </w:t>
      </w:r>
    </w:p>
    <w:p w14:paraId="514C0169" w14:textId="77777777" w:rsidR="007641C7" w:rsidRPr="00D9014C" w:rsidRDefault="007641C7" w:rsidP="007641C7">
      <w:pPr>
        <w:spacing w:after="0"/>
        <w:rPr>
          <w:rFonts w:cstheme="minorHAnsi"/>
          <w:sz w:val="24"/>
          <w:szCs w:val="24"/>
        </w:rPr>
      </w:pPr>
    </w:p>
    <w:p w14:paraId="6BDF026B" w14:textId="77777777" w:rsidR="00F602C6" w:rsidRPr="00D9014C" w:rsidRDefault="007641C7" w:rsidP="007641C7">
      <w:pPr>
        <w:pStyle w:val="BodyText"/>
        <w:rPr>
          <w:rFonts w:asciiTheme="minorHAnsi" w:hAnsiTheme="minorHAnsi" w:cstheme="minorHAnsi"/>
          <w:sz w:val="24"/>
          <w:szCs w:val="24"/>
        </w:rPr>
      </w:pPr>
      <w:r w:rsidRPr="00D9014C">
        <w:rPr>
          <w:rFonts w:asciiTheme="minorHAnsi" w:hAnsiTheme="minorHAnsi" w:cstheme="minorHAnsi"/>
          <w:sz w:val="24"/>
          <w:szCs w:val="24"/>
        </w:rPr>
        <w:t>Accustomed</w:t>
      </w:r>
      <w:r w:rsidR="00FE42ED" w:rsidRPr="00D9014C">
        <w:rPr>
          <w:rFonts w:asciiTheme="minorHAnsi" w:hAnsiTheme="minorHAnsi" w:cstheme="minorHAnsi"/>
          <w:sz w:val="24"/>
          <w:szCs w:val="24"/>
        </w:rPr>
        <w:t xml:space="preserve"> to compliance, risk, </w:t>
      </w:r>
      <w:r w:rsidR="00486445" w:rsidRPr="00D9014C">
        <w:rPr>
          <w:rFonts w:asciiTheme="minorHAnsi" w:hAnsiTheme="minorHAnsi" w:cstheme="minorHAnsi"/>
          <w:sz w:val="24"/>
          <w:szCs w:val="24"/>
        </w:rPr>
        <w:t xml:space="preserve">audit, </w:t>
      </w:r>
      <w:r w:rsidR="00FE42ED" w:rsidRPr="00D9014C">
        <w:rPr>
          <w:rFonts w:asciiTheme="minorHAnsi" w:hAnsiTheme="minorHAnsi" w:cstheme="minorHAnsi"/>
          <w:sz w:val="24"/>
          <w:szCs w:val="24"/>
        </w:rPr>
        <w:t>and management responsibilities</w:t>
      </w:r>
      <w:r w:rsidR="00486445" w:rsidRPr="00D9014C">
        <w:rPr>
          <w:rFonts w:asciiTheme="minorHAnsi" w:hAnsiTheme="minorHAnsi" w:cstheme="minorHAnsi"/>
          <w:sz w:val="24"/>
          <w:szCs w:val="24"/>
        </w:rPr>
        <w:t>, I am now ready</w:t>
      </w:r>
      <w:r w:rsidRPr="00D9014C">
        <w:rPr>
          <w:rFonts w:asciiTheme="minorHAnsi" w:hAnsiTheme="minorHAnsi" w:cstheme="minorHAnsi"/>
          <w:sz w:val="24"/>
          <w:szCs w:val="24"/>
        </w:rPr>
        <w:t xml:space="preserve"> for a position offerin</w:t>
      </w:r>
      <w:r w:rsidR="001C15FE" w:rsidRPr="00D9014C">
        <w:rPr>
          <w:rFonts w:asciiTheme="minorHAnsi" w:hAnsiTheme="minorHAnsi" w:cstheme="minorHAnsi"/>
          <w:sz w:val="24"/>
          <w:szCs w:val="24"/>
        </w:rPr>
        <w:t xml:space="preserve">g me new opportunities and </w:t>
      </w:r>
      <w:r w:rsidRPr="00D9014C">
        <w:rPr>
          <w:rFonts w:asciiTheme="minorHAnsi" w:hAnsiTheme="minorHAnsi" w:cstheme="minorHAnsi"/>
          <w:sz w:val="24"/>
          <w:szCs w:val="24"/>
        </w:rPr>
        <w:t xml:space="preserve">challenges.  I can bring dynamic </w:t>
      </w:r>
      <w:r w:rsidR="00FE42ED" w:rsidRPr="00D9014C">
        <w:rPr>
          <w:rFonts w:asciiTheme="minorHAnsi" w:hAnsiTheme="minorHAnsi" w:cstheme="minorHAnsi"/>
          <w:sz w:val="24"/>
          <w:szCs w:val="24"/>
        </w:rPr>
        <w:t xml:space="preserve">leadership, technical expertise, </w:t>
      </w:r>
      <w:r w:rsidR="00486445" w:rsidRPr="00D9014C">
        <w:rPr>
          <w:rFonts w:asciiTheme="minorHAnsi" w:hAnsiTheme="minorHAnsi" w:cstheme="minorHAnsi"/>
          <w:sz w:val="24"/>
          <w:szCs w:val="24"/>
        </w:rPr>
        <w:t xml:space="preserve">and </w:t>
      </w:r>
      <w:r w:rsidRPr="00D9014C">
        <w:rPr>
          <w:rFonts w:asciiTheme="minorHAnsi" w:hAnsiTheme="minorHAnsi" w:cstheme="minorHAnsi"/>
          <w:sz w:val="24"/>
          <w:szCs w:val="24"/>
        </w:rPr>
        <w:t>decisi</w:t>
      </w:r>
      <w:r w:rsidR="00486445" w:rsidRPr="00D9014C">
        <w:rPr>
          <w:rFonts w:asciiTheme="minorHAnsi" w:hAnsiTheme="minorHAnsi" w:cstheme="minorHAnsi"/>
          <w:sz w:val="24"/>
          <w:szCs w:val="24"/>
        </w:rPr>
        <w:t xml:space="preserve">ve </w:t>
      </w:r>
      <w:r w:rsidR="00642F86" w:rsidRPr="00D9014C">
        <w:rPr>
          <w:rFonts w:asciiTheme="minorHAnsi" w:hAnsiTheme="minorHAnsi" w:cstheme="minorHAnsi"/>
          <w:sz w:val="24"/>
          <w:szCs w:val="24"/>
        </w:rPr>
        <w:t>decision-making</w:t>
      </w:r>
      <w:r w:rsidR="00486445" w:rsidRPr="00D9014C">
        <w:rPr>
          <w:rFonts w:asciiTheme="minorHAnsi" w:hAnsiTheme="minorHAnsi" w:cstheme="minorHAnsi"/>
          <w:sz w:val="24"/>
          <w:szCs w:val="24"/>
        </w:rPr>
        <w:t xml:space="preserve"> skills to the firm.  A few highlights include:</w:t>
      </w:r>
    </w:p>
    <w:p w14:paraId="656CA493" w14:textId="77777777" w:rsidR="00464350" w:rsidRPr="00D9014C" w:rsidRDefault="00464350" w:rsidP="007641C7">
      <w:pPr>
        <w:pStyle w:val="BodyText"/>
        <w:rPr>
          <w:rFonts w:asciiTheme="minorHAnsi" w:hAnsiTheme="minorHAnsi" w:cs="Arial"/>
          <w:sz w:val="24"/>
          <w:szCs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220"/>
      </w:tblGrid>
      <w:tr w:rsidR="00464350" w:rsidRPr="00D9014C" w14:paraId="38096072" w14:textId="77777777" w:rsidTr="009C4F84">
        <w:tc>
          <w:tcPr>
            <w:tcW w:w="4410" w:type="dxa"/>
          </w:tcPr>
          <w:p w14:paraId="13F29636" w14:textId="77777777" w:rsidR="00464350" w:rsidRPr="00D9014C" w:rsidRDefault="00464350" w:rsidP="007641C7">
            <w:pPr>
              <w:pStyle w:val="BodyText"/>
              <w:rPr>
                <w:rFonts w:asciiTheme="minorHAnsi" w:hAnsiTheme="minorHAnsi" w:cstheme="minorHAnsi"/>
                <w:b/>
                <w:sz w:val="24"/>
                <w:szCs w:val="24"/>
              </w:rPr>
            </w:pPr>
            <w:r w:rsidRPr="00D9014C">
              <w:rPr>
                <w:rFonts w:asciiTheme="minorHAnsi" w:hAnsiTheme="minorHAnsi" w:cstheme="minorHAnsi"/>
                <w:b/>
                <w:sz w:val="24"/>
                <w:szCs w:val="24"/>
              </w:rPr>
              <w:t>You Require:</w:t>
            </w:r>
          </w:p>
        </w:tc>
        <w:tc>
          <w:tcPr>
            <w:tcW w:w="5220" w:type="dxa"/>
          </w:tcPr>
          <w:p w14:paraId="5C79644A" w14:textId="77777777" w:rsidR="00464350" w:rsidRPr="00D9014C" w:rsidRDefault="00464350" w:rsidP="007641C7">
            <w:pPr>
              <w:pStyle w:val="BodyText"/>
              <w:rPr>
                <w:rFonts w:asciiTheme="minorHAnsi" w:hAnsiTheme="minorHAnsi" w:cstheme="minorHAnsi"/>
                <w:b/>
                <w:sz w:val="24"/>
                <w:szCs w:val="24"/>
              </w:rPr>
            </w:pPr>
            <w:r w:rsidRPr="00D9014C">
              <w:rPr>
                <w:rFonts w:asciiTheme="minorHAnsi" w:hAnsiTheme="minorHAnsi" w:cstheme="minorHAnsi"/>
                <w:b/>
                <w:sz w:val="24"/>
                <w:szCs w:val="24"/>
              </w:rPr>
              <w:t>I offer:</w:t>
            </w:r>
          </w:p>
        </w:tc>
      </w:tr>
      <w:tr w:rsidR="00464350" w:rsidRPr="00D9014C" w14:paraId="0D389B65" w14:textId="77777777" w:rsidTr="009C4F84">
        <w:trPr>
          <w:trHeight w:val="2538"/>
        </w:trPr>
        <w:tc>
          <w:tcPr>
            <w:tcW w:w="4410" w:type="dxa"/>
          </w:tcPr>
          <w:p w14:paraId="5AC5CF07" w14:textId="77777777" w:rsidR="007715B8" w:rsidRPr="00D9014C" w:rsidRDefault="002F5591" w:rsidP="007641C7">
            <w:pPr>
              <w:pStyle w:val="BodyText"/>
              <w:rPr>
                <w:rFonts w:asciiTheme="minorHAnsi" w:hAnsiTheme="minorHAnsi" w:cstheme="minorHAnsi"/>
                <w:sz w:val="24"/>
                <w:szCs w:val="24"/>
              </w:rPr>
            </w:pPr>
            <w:r w:rsidRPr="009C4F84">
              <w:rPr>
                <w:rFonts w:asciiTheme="minorHAnsi" w:hAnsiTheme="minorHAnsi" w:cstheme="minorHAnsi"/>
                <w:sz w:val="24"/>
                <w:szCs w:val="24"/>
              </w:rPr>
              <w:t>Demonstrate working knowledge of risk analysis and proactive risk identification.</w:t>
            </w:r>
          </w:p>
        </w:tc>
        <w:tc>
          <w:tcPr>
            <w:tcW w:w="5220" w:type="dxa"/>
            <w:shd w:val="clear" w:color="auto" w:fill="auto"/>
          </w:tcPr>
          <w:p w14:paraId="71A422AC" w14:textId="77777777" w:rsidR="007715B8" w:rsidRPr="00D9014C" w:rsidRDefault="00464350" w:rsidP="007715B8">
            <w:pPr>
              <w:autoSpaceDE w:val="0"/>
              <w:autoSpaceDN w:val="0"/>
              <w:rPr>
                <w:rFonts w:cstheme="minorHAnsi"/>
                <w:sz w:val="24"/>
                <w:szCs w:val="24"/>
              </w:rPr>
            </w:pPr>
            <w:r w:rsidRPr="009C4F84">
              <w:rPr>
                <w:rFonts w:cstheme="minorHAnsi"/>
                <w:sz w:val="24"/>
                <w:szCs w:val="24"/>
              </w:rPr>
              <w:t xml:space="preserve">Working at Fidelity Investments, I supported service escalations regarding fraud and compliance related matters from advisor and end customers. I coordinated with the necessary internal business units to immediately address their concerns while limiting risk exposure. </w:t>
            </w:r>
            <w:r w:rsidR="007715B8" w:rsidRPr="009C4F84">
              <w:rPr>
                <w:rFonts w:cstheme="minorHAnsi"/>
                <w:sz w:val="24"/>
                <w:szCs w:val="24"/>
              </w:rPr>
              <w:t>In addition, I have been responsible for compliance and risk reporting to regulatory entities.</w:t>
            </w:r>
            <w:r w:rsidR="007715B8" w:rsidRPr="00D9014C">
              <w:rPr>
                <w:rFonts w:cstheme="minorHAnsi"/>
                <w:sz w:val="24"/>
                <w:szCs w:val="24"/>
              </w:rPr>
              <w:t xml:space="preserve"> </w:t>
            </w:r>
          </w:p>
          <w:p w14:paraId="40D3063D" w14:textId="77777777" w:rsidR="007715B8" w:rsidRPr="00D9014C" w:rsidRDefault="007715B8" w:rsidP="007715B8">
            <w:pPr>
              <w:autoSpaceDE w:val="0"/>
              <w:autoSpaceDN w:val="0"/>
              <w:rPr>
                <w:rFonts w:cstheme="minorHAnsi"/>
                <w:sz w:val="24"/>
                <w:szCs w:val="24"/>
              </w:rPr>
            </w:pPr>
          </w:p>
          <w:p w14:paraId="7AA31F68" w14:textId="77777777" w:rsidR="00464350" w:rsidRPr="00D9014C" w:rsidRDefault="00464350" w:rsidP="00464350">
            <w:pPr>
              <w:autoSpaceDE w:val="0"/>
              <w:autoSpaceDN w:val="0"/>
              <w:rPr>
                <w:rFonts w:cstheme="minorHAnsi"/>
                <w:sz w:val="24"/>
                <w:szCs w:val="24"/>
              </w:rPr>
            </w:pPr>
          </w:p>
          <w:p w14:paraId="5EF8E366" w14:textId="77777777" w:rsidR="00464350" w:rsidRPr="00D9014C" w:rsidRDefault="00464350" w:rsidP="007641C7">
            <w:pPr>
              <w:pStyle w:val="BodyText"/>
              <w:rPr>
                <w:rFonts w:asciiTheme="minorHAnsi" w:hAnsiTheme="minorHAnsi" w:cstheme="minorHAnsi"/>
                <w:sz w:val="24"/>
                <w:szCs w:val="24"/>
              </w:rPr>
            </w:pPr>
          </w:p>
        </w:tc>
      </w:tr>
      <w:tr w:rsidR="00464350" w:rsidRPr="00D9014C" w14:paraId="5D25E909" w14:textId="77777777" w:rsidTr="009C4F84">
        <w:tc>
          <w:tcPr>
            <w:tcW w:w="4410" w:type="dxa"/>
          </w:tcPr>
          <w:p w14:paraId="4FAE3547" w14:textId="77777777" w:rsidR="00464350" w:rsidRPr="009C4F84" w:rsidRDefault="002F5591" w:rsidP="007641C7">
            <w:pPr>
              <w:pStyle w:val="BodyText"/>
              <w:rPr>
                <w:rFonts w:asciiTheme="minorHAnsi" w:hAnsiTheme="minorHAnsi" w:cstheme="minorHAnsi"/>
                <w:sz w:val="24"/>
                <w:szCs w:val="24"/>
              </w:rPr>
            </w:pPr>
            <w:r w:rsidRPr="009C4F84">
              <w:rPr>
                <w:rFonts w:asciiTheme="minorHAnsi" w:hAnsiTheme="minorHAnsi" w:cstheme="minorHAnsi"/>
                <w:sz w:val="24"/>
                <w:szCs w:val="24"/>
              </w:rPr>
              <w:t>Possess excellent time management skills.</w:t>
            </w:r>
          </w:p>
        </w:tc>
        <w:tc>
          <w:tcPr>
            <w:tcW w:w="5220" w:type="dxa"/>
          </w:tcPr>
          <w:p w14:paraId="693EB87C" w14:textId="77777777" w:rsidR="002F5591" w:rsidRPr="009C4F84" w:rsidRDefault="002F5591" w:rsidP="002F5591">
            <w:pPr>
              <w:autoSpaceDE w:val="0"/>
              <w:autoSpaceDN w:val="0"/>
              <w:rPr>
                <w:rFonts w:cs="Arial"/>
                <w:sz w:val="24"/>
                <w:szCs w:val="24"/>
              </w:rPr>
            </w:pPr>
            <w:r w:rsidRPr="009C4F84">
              <w:rPr>
                <w:rFonts w:cs="Arial"/>
                <w:sz w:val="24"/>
                <w:szCs w:val="24"/>
              </w:rPr>
              <w:t xml:space="preserve">With Linsco/Private Ledger, I helped six litigation attorneys with the preparation for mediation and arbitration hearings.  My responsibilities extended to coordinating the timely research and response to telephone inquiries from representatives, customers, other LPL departments, and state, federal regulatory agencies.  </w:t>
            </w:r>
          </w:p>
          <w:p w14:paraId="26386921" w14:textId="77777777" w:rsidR="00464350" w:rsidRPr="009C4F84" w:rsidRDefault="00464350" w:rsidP="002F5591">
            <w:pPr>
              <w:autoSpaceDE w:val="0"/>
              <w:autoSpaceDN w:val="0"/>
              <w:rPr>
                <w:rFonts w:cstheme="minorHAnsi"/>
                <w:sz w:val="24"/>
                <w:szCs w:val="24"/>
              </w:rPr>
            </w:pPr>
          </w:p>
        </w:tc>
      </w:tr>
      <w:tr w:rsidR="00464350" w:rsidRPr="00D9014C" w14:paraId="2897CC80" w14:textId="77777777" w:rsidTr="009C4F84">
        <w:tc>
          <w:tcPr>
            <w:tcW w:w="4410" w:type="dxa"/>
          </w:tcPr>
          <w:p w14:paraId="1269D424" w14:textId="77777777" w:rsidR="00525032" w:rsidRPr="009C4F84" w:rsidRDefault="00525032" w:rsidP="007641C7">
            <w:pPr>
              <w:pStyle w:val="BodyText"/>
              <w:rPr>
                <w:rFonts w:asciiTheme="minorHAnsi" w:hAnsiTheme="minorHAnsi" w:cstheme="minorHAnsi"/>
                <w:sz w:val="24"/>
                <w:szCs w:val="24"/>
              </w:rPr>
            </w:pPr>
          </w:p>
          <w:p w14:paraId="00FC22B4" w14:textId="77777777" w:rsidR="00525032" w:rsidRPr="009C4F84" w:rsidRDefault="00525032" w:rsidP="007641C7">
            <w:pPr>
              <w:pStyle w:val="BodyText"/>
              <w:rPr>
                <w:rFonts w:asciiTheme="minorHAnsi" w:hAnsiTheme="minorHAnsi" w:cstheme="minorHAnsi"/>
                <w:sz w:val="24"/>
                <w:szCs w:val="24"/>
              </w:rPr>
            </w:pPr>
          </w:p>
          <w:p w14:paraId="63CBFAA7" w14:textId="77777777" w:rsidR="00525032" w:rsidRPr="009C4F84" w:rsidRDefault="00525032" w:rsidP="007641C7">
            <w:pPr>
              <w:pStyle w:val="BodyText"/>
              <w:rPr>
                <w:rFonts w:asciiTheme="minorHAnsi" w:hAnsiTheme="minorHAnsi" w:cstheme="minorHAnsi"/>
                <w:sz w:val="24"/>
                <w:szCs w:val="24"/>
              </w:rPr>
            </w:pPr>
          </w:p>
          <w:p w14:paraId="235BB967" w14:textId="77777777" w:rsidR="00525032" w:rsidRPr="009C4F84" w:rsidRDefault="00525032" w:rsidP="007641C7">
            <w:pPr>
              <w:pStyle w:val="BodyText"/>
              <w:rPr>
                <w:rFonts w:asciiTheme="minorHAnsi" w:hAnsiTheme="minorHAnsi" w:cstheme="minorHAnsi"/>
                <w:sz w:val="24"/>
                <w:szCs w:val="24"/>
              </w:rPr>
            </w:pPr>
          </w:p>
          <w:p w14:paraId="10E47678" w14:textId="77777777" w:rsidR="007715B8" w:rsidRPr="009C4F84" w:rsidRDefault="002F5591" w:rsidP="007641C7">
            <w:pPr>
              <w:pStyle w:val="BodyText"/>
              <w:rPr>
                <w:rFonts w:asciiTheme="minorHAnsi" w:hAnsiTheme="minorHAnsi" w:cstheme="minorHAnsi"/>
                <w:sz w:val="24"/>
                <w:szCs w:val="24"/>
              </w:rPr>
            </w:pPr>
            <w:r w:rsidRPr="009C4F84">
              <w:rPr>
                <w:rFonts w:asciiTheme="minorHAnsi" w:hAnsiTheme="minorHAnsi" w:cstheme="minorHAnsi"/>
                <w:sz w:val="24"/>
                <w:szCs w:val="24"/>
              </w:rPr>
              <w:t xml:space="preserve">Bachelor’s degree or an equivalent with </w:t>
            </w:r>
            <w:r w:rsidR="0091622E" w:rsidRPr="009C4F84">
              <w:rPr>
                <w:rFonts w:asciiTheme="minorHAnsi" w:hAnsiTheme="minorHAnsi" w:cstheme="minorHAnsi"/>
                <w:sz w:val="24"/>
                <w:szCs w:val="24"/>
              </w:rPr>
              <w:t>minimum</w:t>
            </w:r>
            <w:r w:rsidRPr="009C4F84">
              <w:rPr>
                <w:rFonts w:asciiTheme="minorHAnsi" w:hAnsiTheme="minorHAnsi" w:cstheme="minorHAnsi"/>
                <w:sz w:val="24"/>
                <w:szCs w:val="24"/>
              </w:rPr>
              <w:t xml:space="preserve"> of one year of securities comp</w:t>
            </w:r>
            <w:r w:rsidR="003B6033" w:rsidRPr="009C4F84">
              <w:rPr>
                <w:rFonts w:asciiTheme="minorHAnsi" w:hAnsiTheme="minorHAnsi" w:cstheme="minorHAnsi"/>
                <w:sz w:val="24"/>
                <w:szCs w:val="24"/>
              </w:rPr>
              <w:t>liance or financial experience.</w:t>
            </w:r>
            <w:r w:rsidR="007715B8" w:rsidRPr="009C4F84">
              <w:rPr>
                <w:rFonts w:asciiTheme="minorHAnsi" w:hAnsiTheme="minorHAnsi" w:cstheme="minorHAnsi"/>
                <w:sz w:val="24"/>
                <w:szCs w:val="24"/>
              </w:rPr>
              <w:br/>
            </w:r>
          </w:p>
        </w:tc>
        <w:tc>
          <w:tcPr>
            <w:tcW w:w="5220" w:type="dxa"/>
          </w:tcPr>
          <w:p w14:paraId="27A1891A" w14:textId="77777777" w:rsidR="00525032" w:rsidRDefault="00525032" w:rsidP="00464350">
            <w:pPr>
              <w:rPr>
                <w:rFonts w:cstheme="minorHAnsi"/>
                <w:sz w:val="24"/>
                <w:szCs w:val="24"/>
              </w:rPr>
            </w:pPr>
          </w:p>
          <w:p w14:paraId="7B156410" w14:textId="77777777" w:rsidR="00525032" w:rsidRDefault="00525032" w:rsidP="00464350">
            <w:pPr>
              <w:rPr>
                <w:rFonts w:cstheme="minorHAnsi"/>
                <w:sz w:val="24"/>
                <w:szCs w:val="24"/>
              </w:rPr>
            </w:pPr>
          </w:p>
          <w:p w14:paraId="7EACADCC" w14:textId="77777777" w:rsidR="00525032" w:rsidRDefault="00525032" w:rsidP="00464350">
            <w:pPr>
              <w:rPr>
                <w:rFonts w:cstheme="minorHAnsi"/>
                <w:sz w:val="24"/>
                <w:szCs w:val="24"/>
              </w:rPr>
            </w:pPr>
          </w:p>
          <w:p w14:paraId="41947235" w14:textId="77777777" w:rsidR="00525032" w:rsidRDefault="00525032" w:rsidP="00464350">
            <w:pPr>
              <w:rPr>
                <w:rFonts w:cstheme="minorHAnsi"/>
                <w:sz w:val="24"/>
                <w:szCs w:val="24"/>
              </w:rPr>
            </w:pPr>
          </w:p>
          <w:p w14:paraId="76EE21E9" w14:textId="77777777" w:rsidR="00464350" w:rsidRPr="00D9014C" w:rsidRDefault="002F5591" w:rsidP="00464350">
            <w:pPr>
              <w:rPr>
                <w:rFonts w:cstheme="minorHAnsi"/>
                <w:sz w:val="24"/>
                <w:szCs w:val="24"/>
              </w:rPr>
            </w:pPr>
            <w:r w:rsidRPr="00D9014C">
              <w:rPr>
                <w:rFonts w:cstheme="minorHAnsi"/>
                <w:sz w:val="24"/>
                <w:szCs w:val="24"/>
              </w:rPr>
              <w:t xml:space="preserve">I hold my MBA in business management from Suffolk University.  I also have sixteen </w:t>
            </w:r>
            <w:r w:rsidR="0091622E" w:rsidRPr="00D9014C">
              <w:rPr>
                <w:rFonts w:cstheme="minorHAnsi"/>
                <w:sz w:val="24"/>
                <w:szCs w:val="24"/>
              </w:rPr>
              <w:t>years’</w:t>
            </w:r>
            <w:r w:rsidRPr="00D9014C">
              <w:rPr>
                <w:rFonts w:cstheme="minorHAnsi"/>
                <w:sz w:val="24"/>
                <w:szCs w:val="24"/>
              </w:rPr>
              <w:t xml:space="preserve"> </w:t>
            </w:r>
            <w:r w:rsidR="0072248B">
              <w:rPr>
                <w:rFonts w:cstheme="minorHAnsi"/>
                <w:sz w:val="24"/>
                <w:szCs w:val="24"/>
              </w:rPr>
              <w:t xml:space="preserve">overall </w:t>
            </w:r>
            <w:r w:rsidRPr="00D9014C">
              <w:rPr>
                <w:rFonts w:cstheme="minorHAnsi"/>
                <w:sz w:val="24"/>
                <w:szCs w:val="24"/>
              </w:rPr>
              <w:t xml:space="preserve">experience in the banking and brokerage industry. </w:t>
            </w:r>
          </w:p>
        </w:tc>
      </w:tr>
      <w:tr w:rsidR="007715B8" w:rsidRPr="00D9014C" w14:paraId="35867495" w14:textId="77777777" w:rsidTr="009C4F84">
        <w:tc>
          <w:tcPr>
            <w:tcW w:w="4410" w:type="dxa"/>
          </w:tcPr>
          <w:p w14:paraId="628D10DB" w14:textId="77777777" w:rsidR="007715B8" w:rsidRPr="009C4F84" w:rsidRDefault="002F5591" w:rsidP="007641C7">
            <w:pPr>
              <w:pStyle w:val="BodyText"/>
              <w:rPr>
                <w:rFonts w:asciiTheme="minorHAnsi" w:hAnsiTheme="minorHAnsi" w:cstheme="minorHAnsi"/>
                <w:sz w:val="24"/>
                <w:szCs w:val="24"/>
              </w:rPr>
            </w:pPr>
            <w:bookmarkStart w:id="0" w:name="_GoBack"/>
            <w:bookmarkEnd w:id="0"/>
            <w:r w:rsidRPr="009C4F84">
              <w:rPr>
                <w:rFonts w:asciiTheme="minorHAnsi" w:hAnsiTheme="minorHAnsi" w:cstheme="minorHAnsi"/>
                <w:sz w:val="24"/>
                <w:szCs w:val="24"/>
              </w:rPr>
              <w:lastRenderedPageBreak/>
              <w:t>Knowledge of business conduct risk and industry practices securities</w:t>
            </w:r>
            <w:r w:rsidR="003B6033" w:rsidRPr="009C4F84">
              <w:rPr>
                <w:rFonts w:asciiTheme="minorHAnsi" w:hAnsiTheme="minorHAnsi" w:cstheme="minorHAnsi"/>
                <w:sz w:val="24"/>
                <w:szCs w:val="24"/>
              </w:rPr>
              <w:t>.</w:t>
            </w:r>
            <w:r w:rsidRPr="009C4F84">
              <w:rPr>
                <w:rFonts w:asciiTheme="minorHAnsi" w:hAnsiTheme="minorHAnsi" w:cstheme="minorHAnsi"/>
                <w:sz w:val="24"/>
                <w:szCs w:val="24"/>
              </w:rPr>
              <w:t xml:space="preserve"> </w:t>
            </w:r>
          </w:p>
        </w:tc>
        <w:tc>
          <w:tcPr>
            <w:tcW w:w="5220" w:type="dxa"/>
          </w:tcPr>
          <w:p w14:paraId="58CC90E7" w14:textId="77777777" w:rsidR="002F5591" w:rsidRPr="00D9014C" w:rsidRDefault="002F5591" w:rsidP="002F5591">
            <w:pPr>
              <w:shd w:val="clear" w:color="auto" w:fill="FFFFFE"/>
              <w:rPr>
                <w:rFonts w:cs="Arial"/>
                <w:sz w:val="24"/>
                <w:szCs w:val="24"/>
              </w:rPr>
            </w:pPr>
            <w:r w:rsidRPr="00D9014C">
              <w:rPr>
                <w:rFonts w:cs="Arial"/>
                <w:sz w:val="24"/>
                <w:szCs w:val="24"/>
              </w:rPr>
              <w:t>I helped in various audits including internal control</w:t>
            </w:r>
            <w:r w:rsidR="0097687E">
              <w:rPr>
                <w:rFonts w:cs="Arial"/>
                <w:sz w:val="24"/>
                <w:szCs w:val="24"/>
              </w:rPr>
              <w:t>s, branch, and regulatory</w:t>
            </w:r>
            <w:r w:rsidRPr="00D9014C">
              <w:rPr>
                <w:rFonts w:cs="Arial"/>
                <w:sz w:val="24"/>
                <w:szCs w:val="24"/>
              </w:rPr>
              <w:t>. I demonstrated</w:t>
            </w:r>
            <w:r w:rsidR="00083CBB">
              <w:rPr>
                <w:rFonts w:cs="Arial"/>
                <w:sz w:val="24"/>
                <w:szCs w:val="24"/>
              </w:rPr>
              <w:t xml:space="preserve"> an in depth</w:t>
            </w:r>
            <w:r w:rsidRPr="00D9014C">
              <w:rPr>
                <w:rFonts w:cs="Arial"/>
                <w:sz w:val="24"/>
                <w:szCs w:val="24"/>
              </w:rPr>
              <w:t xml:space="preserve"> understanding </w:t>
            </w:r>
            <w:r w:rsidR="0097687E">
              <w:rPr>
                <w:rFonts w:cs="Arial"/>
                <w:sz w:val="24"/>
                <w:szCs w:val="24"/>
              </w:rPr>
              <w:t xml:space="preserve">of business practices along </w:t>
            </w:r>
            <w:r w:rsidRPr="00D9014C">
              <w:rPr>
                <w:rFonts w:cs="Arial"/>
                <w:sz w:val="24"/>
                <w:szCs w:val="24"/>
              </w:rPr>
              <w:t xml:space="preserve">with the risks associated with those practices. </w:t>
            </w:r>
          </w:p>
          <w:p w14:paraId="3ADFC49C" w14:textId="77777777" w:rsidR="007715B8" w:rsidRPr="00D9014C" w:rsidRDefault="007715B8" w:rsidP="00FF471A">
            <w:pPr>
              <w:autoSpaceDE w:val="0"/>
              <w:autoSpaceDN w:val="0"/>
              <w:rPr>
                <w:rFonts w:cstheme="minorHAnsi"/>
                <w:sz w:val="24"/>
                <w:szCs w:val="24"/>
              </w:rPr>
            </w:pPr>
          </w:p>
        </w:tc>
      </w:tr>
    </w:tbl>
    <w:p w14:paraId="02333ECA" w14:textId="77777777" w:rsidR="001754C0" w:rsidRPr="00D9014C" w:rsidRDefault="001754C0" w:rsidP="007715B8">
      <w:pPr>
        <w:autoSpaceDE w:val="0"/>
        <w:autoSpaceDN w:val="0"/>
        <w:spacing w:after="0" w:line="240" w:lineRule="auto"/>
        <w:rPr>
          <w:rFonts w:cs="Arial"/>
          <w:sz w:val="24"/>
          <w:szCs w:val="24"/>
        </w:rPr>
      </w:pPr>
    </w:p>
    <w:p w14:paraId="02FC89E1" w14:textId="77777777" w:rsidR="005A509E" w:rsidRPr="00D9014C" w:rsidRDefault="005A509E" w:rsidP="001754C0">
      <w:pPr>
        <w:autoSpaceDE w:val="0"/>
        <w:autoSpaceDN w:val="0"/>
        <w:spacing w:after="0" w:line="240" w:lineRule="auto"/>
        <w:rPr>
          <w:rFonts w:cs="Arial"/>
          <w:sz w:val="24"/>
          <w:szCs w:val="24"/>
        </w:rPr>
      </w:pPr>
    </w:p>
    <w:p w14:paraId="2D421C96" w14:textId="77777777" w:rsidR="007641C7" w:rsidRPr="00D9014C" w:rsidRDefault="00F602C6" w:rsidP="001754C0">
      <w:pPr>
        <w:autoSpaceDE w:val="0"/>
        <w:autoSpaceDN w:val="0"/>
        <w:spacing w:after="0" w:line="240" w:lineRule="auto"/>
        <w:rPr>
          <w:rFonts w:cstheme="minorHAnsi"/>
          <w:sz w:val="24"/>
          <w:szCs w:val="24"/>
        </w:rPr>
      </w:pPr>
      <w:r w:rsidRPr="00D9014C">
        <w:rPr>
          <w:rFonts w:cstheme="minorHAnsi"/>
          <w:sz w:val="24"/>
          <w:szCs w:val="24"/>
        </w:rPr>
        <w:t>I have s</w:t>
      </w:r>
      <w:r w:rsidR="007641C7" w:rsidRPr="00D9014C">
        <w:rPr>
          <w:rFonts w:cstheme="minorHAnsi"/>
          <w:sz w:val="24"/>
          <w:szCs w:val="24"/>
        </w:rPr>
        <w:t xml:space="preserve">olid problem-solving </w:t>
      </w:r>
      <w:r w:rsidR="001C15FE" w:rsidRPr="00D9014C">
        <w:rPr>
          <w:rFonts w:cstheme="minorHAnsi"/>
          <w:sz w:val="24"/>
          <w:szCs w:val="24"/>
        </w:rPr>
        <w:t>skills,</w:t>
      </w:r>
      <w:r w:rsidRPr="00D9014C">
        <w:rPr>
          <w:rFonts w:cstheme="minorHAnsi"/>
          <w:sz w:val="24"/>
          <w:szCs w:val="24"/>
        </w:rPr>
        <w:t xml:space="preserve"> dedication to my job,</w:t>
      </w:r>
      <w:r w:rsidR="007641C7" w:rsidRPr="00D9014C">
        <w:rPr>
          <w:rFonts w:cstheme="minorHAnsi"/>
          <w:sz w:val="24"/>
          <w:szCs w:val="24"/>
        </w:rPr>
        <w:t xml:space="preserve"> and a proven ability to motivate others.  If my qualifications meet a need in your organization, I would appreciate a personal meeting.  I can be reached at</w:t>
      </w:r>
      <w:r w:rsidR="00486445" w:rsidRPr="00D9014C">
        <w:rPr>
          <w:rFonts w:cstheme="minorHAnsi"/>
          <w:sz w:val="24"/>
          <w:szCs w:val="24"/>
        </w:rPr>
        <w:t xml:space="preserve"> (508) 904-8170</w:t>
      </w:r>
      <w:r w:rsidR="00FE42ED" w:rsidRPr="00D9014C">
        <w:rPr>
          <w:rFonts w:cstheme="minorHAnsi"/>
          <w:sz w:val="24"/>
          <w:szCs w:val="24"/>
        </w:rPr>
        <w:t xml:space="preserve"> or via email, </w:t>
      </w:r>
      <w:hyperlink r:id="rId7" w:history="1">
        <w:r w:rsidR="00486445" w:rsidRPr="00D9014C">
          <w:rPr>
            <w:rStyle w:val="Hyperlink"/>
            <w:rFonts w:cstheme="minorHAnsi"/>
            <w:sz w:val="24"/>
            <w:szCs w:val="24"/>
          </w:rPr>
          <w:t>shoag74@gmail.com</w:t>
        </w:r>
      </w:hyperlink>
      <w:r w:rsidR="00486445" w:rsidRPr="00D9014C">
        <w:rPr>
          <w:rFonts w:cstheme="minorHAnsi"/>
          <w:sz w:val="24"/>
          <w:szCs w:val="24"/>
        </w:rPr>
        <w:t xml:space="preserve">. </w:t>
      </w:r>
      <w:r w:rsidR="003A1FDC" w:rsidRPr="00D9014C">
        <w:rPr>
          <w:rFonts w:cstheme="minorHAnsi"/>
          <w:sz w:val="24"/>
          <w:szCs w:val="24"/>
        </w:rPr>
        <w:t>Thank you for your interest</w:t>
      </w:r>
      <w:r w:rsidR="007641C7" w:rsidRPr="00D9014C">
        <w:rPr>
          <w:rFonts w:cstheme="minorHAnsi"/>
          <w:sz w:val="24"/>
          <w:szCs w:val="24"/>
        </w:rPr>
        <w:t xml:space="preserve"> and consideratio</w:t>
      </w:r>
      <w:r w:rsidR="003A1FDC" w:rsidRPr="00D9014C">
        <w:rPr>
          <w:rFonts w:cstheme="minorHAnsi"/>
          <w:sz w:val="24"/>
          <w:szCs w:val="24"/>
        </w:rPr>
        <w:t>n.  I look forward to your reply</w:t>
      </w:r>
      <w:r w:rsidR="007641C7" w:rsidRPr="00D9014C">
        <w:rPr>
          <w:rFonts w:cstheme="minorHAnsi"/>
          <w:sz w:val="24"/>
          <w:szCs w:val="24"/>
        </w:rPr>
        <w:t>.</w:t>
      </w:r>
    </w:p>
    <w:p w14:paraId="5C4F7888" w14:textId="77777777" w:rsidR="007641C7" w:rsidRPr="00D9014C" w:rsidRDefault="007641C7" w:rsidP="007641C7">
      <w:pPr>
        <w:spacing w:after="0"/>
        <w:rPr>
          <w:rFonts w:cstheme="minorHAnsi"/>
          <w:sz w:val="24"/>
          <w:szCs w:val="24"/>
        </w:rPr>
      </w:pPr>
    </w:p>
    <w:p w14:paraId="6FCFEDFE" w14:textId="77777777" w:rsidR="007641C7" w:rsidRPr="00D9014C" w:rsidRDefault="007641C7" w:rsidP="007641C7">
      <w:pPr>
        <w:spacing w:after="0"/>
        <w:rPr>
          <w:rFonts w:cstheme="minorHAnsi"/>
          <w:sz w:val="24"/>
          <w:szCs w:val="24"/>
        </w:rPr>
      </w:pPr>
      <w:r w:rsidRPr="00D9014C">
        <w:rPr>
          <w:rFonts w:cstheme="minorHAnsi"/>
          <w:sz w:val="24"/>
          <w:szCs w:val="24"/>
        </w:rPr>
        <w:t>Sincerely,</w:t>
      </w:r>
    </w:p>
    <w:p w14:paraId="16EA1B64" w14:textId="77777777" w:rsidR="007641C7" w:rsidRPr="00D9014C" w:rsidRDefault="007641C7" w:rsidP="007641C7">
      <w:pPr>
        <w:spacing w:after="0"/>
        <w:rPr>
          <w:rFonts w:cstheme="minorHAnsi"/>
          <w:sz w:val="24"/>
          <w:szCs w:val="24"/>
        </w:rPr>
      </w:pPr>
    </w:p>
    <w:p w14:paraId="2E299762" w14:textId="77777777" w:rsidR="007641C7" w:rsidRPr="00D9014C" w:rsidRDefault="007641C7" w:rsidP="007641C7">
      <w:pPr>
        <w:spacing w:after="0"/>
        <w:rPr>
          <w:rFonts w:cstheme="minorHAnsi"/>
          <w:sz w:val="24"/>
          <w:szCs w:val="24"/>
        </w:rPr>
      </w:pPr>
    </w:p>
    <w:p w14:paraId="0CA14C18" w14:textId="77777777" w:rsidR="007641C7" w:rsidRPr="00D9014C" w:rsidRDefault="007641C7" w:rsidP="007641C7">
      <w:pPr>
        <w:spacing w:after="0"/>
        <w:rPr>
          <w:rFonts w:cstheme="minorHAnsi"/>
          <w:sz w:val="24"/>
          <w:szCs w:val="24"/>
        </w:rPr>
      </w:pPr>
    </w:p>
    <w:p w14:paraId="22F0DEC1" w14:textId="77777777" w:rsidR="007641C7" w:rsidRPr="00D9014C" w:rsidRDefault="007641C7" w:rsidP="007641C7">
      <w:pPr>
        <w:spacing w:after="0"/>
        <w:rPr>
          <w:rFonts w:cstheme="minorHAnsi"/>
          <w:sz w:val="24"/>
          <w:szCs w:val="24"/>
        </w:rPr>
      </w:pPr>
      <w:r w:rsidRPr="00D9014C">
        <w:rPr>
          <w:rFonts w:cstheme="minorHAnsi"/>
          <w:sz w:val="24"/>
          <w:szCs w:val="24"/>
        </w:rPr>
        <w:t xml:space="preserve">Stacy L. Hoag </w:t>
      </w:r>
    </w:p>
    <w:p w14:paraId="0D9E6822" w14:textId="77777777" w:rsidR="007641C7" w:rsidRPr="00D9014C" w:rsidRDefault="007641C7" w:rsidP="007641C7">
      <w:pPr>
        <w:spacing w:after="0"/>
        <w:rPr>
          <w:rFonts w:cstheme="minorHAnsi"/>
          <w:sz w:val="24"/>
          <w:szCs w:val="24"/>
        </w:rPr>
      </w:pPr>
    </w:p>
    <w:p w14:paraId="110DA7E9" w14:textId="77777777" w:rsidR="007641C7" w:rsidRPr="00D9014C" w:rsidRDefault="007641C7" w:rsidP="007641C7">
      <w:pPr>
        <w:spacing w:after="0"/>
        <w:rPr>
          <w:rFonts w:cstheme="minorHAnsi"/>
          <w:sz w:val="24"/>
          <w:szCs w:val="24"/>
        </w:rPr>
      </w:pPr>
      <w:r w:rsidRPr="00D9014C">
        <w:rPr>
          <w:rFonts w:cstheme="minorHAnsi"/>
          <w:sz w:val="24"/>
          <w:szCs w:val="24"/>
        </w:rPr>
        <w:t>Enclosure</w:t>
      </w:r>
    </w:p>
    <w:sectPr w:rsidR="007641C7" w:rsidRPr="00D901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BCEB" w14:textId="77777777" w:rsidR="008254FB" w:rsidRDefault="008254FB" w:rsidP="00525032">
      <w:pPr>
        <w:spacing w:after="0" w:line="240" w:lineRule="auto"/>
      </w:pPr>
      <w:r>
        <w:separator/>
      </w:r>
    </w:p>
  </w:endnote>
  <w:endnote w:type="continuationSeparator" w:id="0">
    <w:p w14:paraId="23FEFEE9" w14:textId="77777777" w:rsidR="008254FB" w:rsidRDefault="008254FB" w:rsidP="0052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225801"/>
      <w:docPartObj>
        <w:docPartGallery w:val="Page Numbers (Bottom of Page)"/>
        <w:docPartUnique/>
      </w:docPartObj>
    </w:sdtPr>
    <w:sdtEndPr>
      <w:rPr>
        <w:noProof/>
      </w:rPr>
    </w:sdtEndPr>
    <w:sdtContent>
      <w:p w14:paraId="7D4280B8" w14:textId="77777777" w:rsidR="00525032" w:rsidRDefault="00525032">
        <w:pPr>
          <w:pStyle w:val="Footer"/>
          <w:jc w:val="center"/>
        </w:pPr>
        <w:r>
          <w:fldChar w:fldCharType="begin"/>
        </w:r>
        <w:r>
          <w:instrText xml:space="preserve"> PAGE   \* MERGEFORMAT </w:instrText>
        </w:r>
        <w:r>
          <w:fldChar w:fldCharType="separate"/>
        </w:r>
        <w:r w:rsidR="00642F86">
          <w:rPr>
            <w:noProof/>
          </w:rPr>
          <w:t>1</w:t>
        </w:r>
        <w:r>
          <w:rPr>
            <w:noProof/>
          </w:rPr>
          <w:fldChar w:fldCharType="end"/>
        </w:r>
      </w:p>
    </w:sdtContent>
  </w:sdt>
  <w:p w14:paraId="7B5106C1" w14:textId="77777777" w:rsidR="00525032" w:rsidRDefault="0052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D669" w14:textId="77777777" w:rsidR="008254FB" w:rsidRDefault="008254FB" w:rsidP="00525032">
      <w:pPr>
        <w:spacing w:after="0" w:line="240" w:lineRule="auto"/>
      </w:pPr>
      <w:r>
        <w:separator/>
      </w:r>
    </w:p>
  </w:footnote>
  <w:footnote w:type="continuationSeparator" w:id="0">
    <w:p w14:paraId="7C75DB71" w14:textId="77777777" w:rsidR="008254FB" w:rsidRDefault="008254FB" w:rsidP="0052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528C"/>
    <w:multiLevelType w:val="hybridMultilevel"/>
    <w:tmpl w:val="A26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204C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65F64BE8"/>
    <w:multiLevelType w:val="hybridMultilevel"/>
    <w:tmpl w:val="8D58FF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C7"/>
    <w:rsid w:val="00077113"/>
    <w:rsid w:val="00083CBB"/>
    <w:rsid w:val="0013184A"/>
    <w:rsid w:val="001754C0"/>
    <w:rsid w:val="0019749B"/>
    <w:rsid w:val="001B48F7"/>
    <w:rsid w:val="001C15FE"/>
    <w:rsid w:val="001E2DA4"/>
    <w:rsid w:val="00204A13"/>
    <w:rsid w:val="00292393"/>
    <w:rsid w:val="002F5591"/>
    <w:rsid w:val="003A1FDC"/>
    <w:rsid w:val="003B6033"/>
    <w:rsid w:val="00464350"/>
    <w:rsid w:val="00486445"/>
    <w:rsid w:val="004B2F9B"/>
    <w:rsid w:val="004C7760"/>
    <w:rsid w:val="00501843"/>
    <w:rsid w:val="00525032"/>
    <w:rsid w:val="0056189E"/>
    <w:rsid w:val="005A509E"/>
    <w:rsid w:val="00642F86"/>
    <w:rsid w:val="0065105C"/>
    <w:rsid w:val="0072248B"/>
    <w:rsid w:val="007641C7"/>
    <w:rsid w:val="007715B8"/>
    <w:rsid w:val="008254FB"/>
    <w:rsid w:val="00841586"/>
    <w:rsid w:val="0087700B"/>
    <w:rsid w:val="0089217F"/>
    <w:rsid w:val="0091622E"/>
    <w:rsid w:val="0092259A"/>
    <w:rsid w:val="0097687E"/>
    <w:rsid w:val="00977E9A"/>
    <w:rsid w:val="009C4F84"/>
    <w:rsid w:val="00A43CA1"/>
    <w:rsid w:val="00AA5BE2"/>
    <w:rsid w:val="00B46FF5"/>
    <w:rsid w:val="00B648C8"/>
    <w:rsid w:val="00BB482E"/>
    <w:rsid w:val="00C162E2"/>
    <w:rsid w:val="00C60744"/>
    <w:rsid w:val="00D9014C"/>
    <w:rsid w:val="00E05C3E"/>
    <w:rsid w:val="00E36332"/>
    <w:rsid w:val="00E54C04"/>
    <w:rsid w:val="00ED1AB7"/>
    <w:rsid w:val="00EF52F9"/>
    <w:rsid w:val="00F602C6"/>
    <w:rsid w:val="00F70826"/>
    <w:rsid w:val="00FE42ED"/>
    <w:rsid w:val="00FF471A"/>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50F2"/>
  <w15:chartTrackingRefBased/>
  <w15:docId w15:val="{B47EC853-BCF9-4361-9AE1-C69F8A57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1C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7641C7"/>
    <w:rPr>
      <w:rFonts w:ascii="Times New Roman" w:eastAsia="Times New Roman" w:hAnsi="Times New Roman" w:cs="Times New Roman"/>
      <w:b/>
      <w:sz w:val="32"/>
      <w:szCs w:val="20"/>
    </w:rPr>
  </w:style>
  <w:style w:type="paragraph" w:styleId="BodyText">
    <w:name w:val="Body Text"/>
    <w:aliases w:val="bt,Body Text cb,body text,BODY TEXT,t,SAG Body Text,Questions,Text"/>
    <w:basedOn w:val="Normal"/>
    <w:link w:val="BodyTextChar"/>
    <w:rsid w:val="007641C7"/>
    <w:pPr>
      <w:spacing w:after="0" w:line="240" w:lineRule="atLeast"/>
    </w:pPr>
    <w:rPr>
      <w:rFonts w:ascii="Times New Roman" w:eastAsia="Times New Roman" w:hAnsi="Times New Roman" w:cs="Times New Roman"/>
      <w:color w:val="000000"/>
      <w:sz w:val="20"/>
      <w:szCs w:val="20"/>
    </w:rPr>
  </w:style>
  <w:style w:type="character" w:customStyle="1" w:styleId="BodyTextChar">
    <w:name w:val="Body Text Char"/>
    <w:aliases w:val="bt Char,Body Text cb Char,body text Char,BODY TEXT Char,t Char,SAG Body Text Char,Questions Char,Text Char"/>
    <w:basedOn w:val="DefaultParagraphFont"/>
    <w:link w:val="BodyText"/>
    <w:rsid w:val="007641C7"/>
    <w:rPr>
      <w:rFonts w:ascii="Times New Roman" w:eastAsia="Times New Roman" w:hAnsi="Times New Roman" w:cs="Times New Roman"/>
      <w:color w:val="000000"/>
      <w:sz w:val="20"/>
      <w:szCs w:val="20"/>
    </w:rPr>
  </w:style>
  <w:style w:type="character" w:customStyle="1" w:styleId="domain3">
    <w:name w:val="domain3"/>
    <w:basedOn w:val="DefaultParagraphFont"/>
    <w:rsid w:val="007641C7"/>
  </w:style>
  <w:style w:type="character" w:customStyle="1" w:styleId="vanity-name3">
    <w:name w:val="vanity-name3"/>
    <w:basedOn w:val="DefaultParagraphFont"/>
    <w:rsid w:val="007641C7"/>
  </w:style>
  <w:style w:type="character" w:styleId="Hyperlink">
    <w:name w:val="Hyperlink"/>
    <w:basedOn w:val="DefaultParagraphFont"/>
    <w:uiPriority w:val="99"/>
    <w:unhideWhenUsed/>
    <w:rsid w:val="00486445"/>
    <w:rPr>
      <w:color w:val="0563C1" w:themeColor="hyperlink"/>
      <w:u w:val="single"/>
    </w:rPr>
  </w:style>
  <w:style w:type="paragraph" w:styleId="BalloonText">
    <w:name w:val="Balloon Text"/>
    <w:basedOn w:val="Normal"/>
    <w:link w:val="BalloonTextChar"/>
    <w:uiPriority w:val="99"/>
    <w:semiHidden/>
    <w:unhideWhenUsed/>
    <w:rsid w:val="00AA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E2"/>
    <w:rPr>
      <w:rFonts w:ascii="Segoe UI" w:hAnsi="Segoe UI" w:cs="Segoe UI"/>
      <w:sz w:val="18"/>
      <w:szCs w:val="18"/>
    </w:rPr>
  </w:style>
  <w:style w:type="paragraph" w:styleId="ListParagraph">
    <w:name w:val="List Paragraph"/>
    <w:basedOn w:val="Normal"/>
    <w:uiPriority w:val="34"/>
    <w:qFormat/>
    <w:rsid w:val="00F602C6"/>
    <w:pPr>
      <w:ind w:left="720"/>
      <w:contextualSpacing/>
    </w:pPr>
  </w:style>
  <w:style w:type="table" w:styleId="TableGrid">
    <w:name w:val="Table Grid"/>
    <w:basedOn w:val="TableNormal"/>
    <w:uiPriority w:val="39"/>
    <w:rsid w:val="0046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32"/>
  </w:style>
  <w:style w:type="paragraph" w:styleId="Footer">
    <w:name w:val="footer"/>
    <w:basedOn w:val="Normal"/>
    <w:link w:val="FooterChar"/>
    <w:uiPriority w:val="99"/>
    <w:unhideWhenUsed/>
    <w:rsid w:val="0052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oag7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Hoag</dc:creator>
  <cp:keywords/>
  <dc:description/>
  <cp:lastModifiedBy>Stacy Hoag</cp:lastModifiedBy>
  <cp:revision>2</cp:revision>
  <cp:lastPrinted>2017-03-13T16:48:00Z</cp:lastPrinted>
  <dcterms:created xsi:type="dcterms:W3CDTF">2020-02-05T01:49:00Z</dcterms:created>
  <dcterms:modified xsi:type="dcterms:W3CDTF">2020-02-05T01:49:00Z</dcterms:modified>
</cp:coreProperties>
</file>