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8C" w:rsidRDefault="006C6FFA" w:rsidP="006571A7">
      <w:pPr>
        <w:spacing w:line="480" w:lineRule="auto"/>
      </w:pPr>
      <w:r>
        <w:t>Running head:</w:t>
      </w:r>
      <w:r w:rsidRPr="00691D3E">
        <w:t xml:space="preserve"> </w:t>
      </w:r>
      <w:r w:rsidR="003107A5">
        <w:t xml:space="preserve">Industry Laws &amp; Regulations in Cybersecurity </w:t>
      </w:r>
    </w:p>
    <w:p w:rsidR="006C6FFA" w:rsidRDefault="00375D95" w:rsidP="006571A7">
      <w:pPr>
        <w:spacing w:line="480" w:lineRule="auto"/>
      </w:pPr>
      <w:r>
        <w:t xml:space="preserve"> </w:t>
      </w:r>
      <w:r w:rsidR="00691AD3">
        <w:t xml:space="preserve"> </w:t>
      </w:r>
      <w:r w:rsidR="00C30EF3">
        <w:t xml:space="preserve"> </w:t>
      </w:r>
      <w:r w:rsidR="006C6FFA">
        <w:t xml:space="preserve"> </w:t>
      </w:r>
    </w:p>
    <w:p w:rsidR="006C6FFA" w:rsidRDefault="006C6FFA" w:rsidP="006571A7">
      <w:pPr>
        <w:spacing w:line="480" w:lineRule="auto"/>
      </w:pPr>
    </w:p>
    <w:p w:rsidR="006C6FFA" w:rsidRDefault="006C6FFA" w:rsidP="006571A7">
      <w:pPr>
        <w:spacing w:line="480" w:lineRule="auto"/>
      </w:pPr>
    </w:p>
    <w:p w:rsidR="006C6FFA" w:rsidRDefault="006C6FFA" w:rsidP="006571A7">
      <w:pPr>
        <w:spacing w:line="480" w:lineRule="auto"/>
      </w:pPr>
    </w:p>
    <w:p w:rsidR="006C6FFA" w:rsidRDefault="006C6FFA" w:rsidP="006571A7">
      <w:pPr>
        <w:spacing w:line="480" w:lineRule="auto"/>
      </w:pPr>
    </w:p>
    <w:p w:rsidR="006C6FFA" w:rsidRDefault="003107A5" w:rsidP="003F654C">
      <w:pPr>
        <w:spacing w:line="480" w:lineRule="auto"/>
        <w:jc w:val="center"/>
      </w:pPr>
      <w:bookmarkStart w:id="0" w:name="_GoBack"/>
      <w:bookmarkEnd w:id="0"/>
      <w:r w:rsidRPr="003107A5">
        <w:t xml:space="preserve">Industry Laws &amp; Regulations in Cybersecurity </w:t>
      </w:r>
      <w:r w:rsidR="00375D95">
        <w:t xml:space="preserve"> </w:t>
      </w:r>
      <w:r w:rsidR="00691AD3">
        <w:t xml:space="preserve"> </w:t>
      </w:r>
      <w:r w:rsidR="00EA62EA">
        <w:t xml:space="preserve"> </w:t>
      </w:r>
      <w:r w:rsidR="00954B29">
        <w:t xml:space="preserve"> </w:t>
      </w:r>
      <w:r w:rsidR="00C30EF3">
        <w:t xml:space="preserve"> </w:t>
      </w:r>
      <w:r w:rsidR="009C5036">
        <w:t xml:space="preserve"> </w:t>
      </w:r>
      <w:r w:rsidR="006C6FFA">
        <w:t xml:space="preserve">   </w:t>
      </w:r>
    </w:p>
    <w:p w:rsidR="006C6FFA" w:rsidRDefault="006C6FFA" w:rsidP="006571A7">
      <w:pPr>
        <w:spacing w:line="480" w:lineRule="auto"/>
        <w:jc w:val="center"/>
      </w:pPr>
      <w:r>
        <w:t>By</w:t>
      </w:r>
    </w:p>
    <w:p w:rsidR="006C6FFA" w:rsidRDefault="00691AD3" w:rsidP="006571A7">
      <w:pPr>
        <w:spacing w:line="480" w:lineRule="auto"/>
        <w:jc w:val="center"/>
      </w:pPr>
      <w:proofErr w:type="spellStart"/>
      <w:r>
        <w:t>Your_Name</w:t>
      </w:r>
      <w:proofErr w:type="spellEnd"/>
    </w:p>
    <w:p w:rsidR="006C6FFA" w:rsidRDefault="006C6FFA" w:rsidP="006571A7">
      <w:pPr>
        <w:spacing w:line="480" w:lineRule="auto"/>
        <w:jc w:val="center"/>
      </w:pPr>
    </w:p>
    <w:p w:rsidR="00CD7FDD" w:rsidRDefault="00CD7FDD" w:rsidP="006571A7">
      <w:pPr>
        <w:spacing w:line="480" w:lineRule="auto"/>
        <w:jc w:val="center"/>
      </w:pPr>
    </w:p>
    <w:p w:rsidR="00CD7FDD" w:rsidRDefault="00CD7FDD" w:rsidP="006571A7">
      <w:pPr>
        <w:spacing w:line="480" w:lineRule="auto"/>
        <w:jc w:val="center"/>
      </w:pPr>
    </w:p>
    <w:p w:rsidR="006C6FFA" w:rsidRDefault="00691AD3" w:rsidP="00AE0BDF">
      <w:pPr>
        <w:spacing w:line="480" w:lineRule="auto"/>
        <w:jc w:val="center"/>
      </w:pPr>
      <w:r>
        <w:t xml:space="preserve">IT </w:t>
      </w:r>
      <w:r w:rsidR="003107A5">
        <w:t>570</w:t>
      </w:r>
    </w:p>
    <w:p w:rsidR="00954B29" w:rsidRDefault="003107A5" w:rsidP="006571A7">
      <w:pPr>
        <w:spacing w:line="480" w:lineRule="auto"/>
        <w:jc w:val="center"/>
      </w:pPr>
      <w:r>
        <w:t>Cybersecurity. Law, Policy, Ethics &amp; Compliance</w:t>
      </w:r>
      <w:r w:rsidR="00691AD3">
        <w:t xml:space="preserve"> </w:t>
      </w:r>
      <w:r w:rsidR="00954B29">
        <w:t xml:space="preserve"> </w:t>
      </w:r>
    </w:p>
    <w:p w:rsidR="006C6FFA" w:rsidRDefault="00691AD3" w:rsidP="006571A7">
      <w:pPr>
        <w:spacing w:line="480" w:lineRule="auto"/>
        <w:jc w:val="center"/>
      </w:pPr>
      <w:r>
        <w:t xml:space="preserve">Marymount </w:t>
      </w:r>
      <w:r w:rsidR="006C6FFA">
        <w:t>University</w:t>
      </w:r>
    </w:p>
    <w:p w:rsidR="006C6FFA" w:rsidRDefault="00691AD3" w:rsidP="006571A7">
      <w:pPr>
        <w:spacing w:line="480" w:lineRule="auto"/>
        <w:jc w:val="center"/>
      </w:pPr>
      <w:r>
        <w:t>Due Date</w:t>
      </w:r>
    </w:p>
    <w:p w:rsidR="006C6FFA" w:rsidRDefault="006C6FFA" w:rsidP="00CC3EC4">
      <w:pPr>
        <w:spacing w:line="480" w:lineRule="auto"/>
      </w:pPr>
    </w:p>
    <w:p w:rsidR="006C6FFA" w:rsidRDefault="006C6FFA" w:rsidP="00CC3EC4">
      <w:pPr>
        <w:spacing w:line="480" w:lineRule="auto"/>
      </w:pPr>
    </w:p>
    <w:p w:rsidR="006C6FFA" w:rsidRDefault="006C6FFA" w:rsidP="00CC3EC4">
      <w:pPr>
        <w:spacing w:line="480" w:lineRule="auto"/>
      </w:pPr>
    </w:p>
    <w:p w:rsidR="006C6FFA" w:rsidRDefault="006C6FFA" w:rsidP="00953844">
      <w:pPr>
        <w:spacing w:line="480" w:lineRule="auto"/>
        <w:jc w:val="both"/>
      </w:pPr>
    </w:p>
    <w:p w:rsidR="00691AD3" w:rsidRDefault="00691AD3" w:rsidP="00953844">
      <w:pPr>
        <w:spacing w:line="480" w:lineRule="auto"/>
        <w:jc w:val="both"/>
      </w:pPr>
    </w:p>
    <w:p w:rsidR="00691AD3" w:rsidRDefault="00691AD3" w:rsidP="00953844">
      <w:pPr>
        <w:spacing w:line="480" w:lineRule="auto"/>
        <w:jc w:val="both"/>
      </w:pPr>
    </w:p>
    <w:p w:rsidR="00691AD3" w:rsidRDefault="00691AD3" w:rsidP="00953844">
      <w:pPr>
        <w:spacing w:line="480" w:lineRule="auto"/>
        <w:jc w:val="both"/>
      </w:pPr>
    </w:p>
    <w:p w:rsidR="00691AD3" w:rsidRDefault="00691AD3" w:rsidP="00953844">
      <w:pPr>
        <w:spacing w:line="480" w:lineRule="auto"/>
        <w:jc w:val="both"/>
      </w:pPr>
    </w:p>
    <w:sdt>
      <w:sdtPr>
        <w:rPr>
          <w:rFonts w:ascii="Times New Roman" w:eastAsia="Times New Roman" w:hAnsi="Times New Roman" w:cs="Times New Roman"/>
          <w:color w:val="auto"/>
          <w:sz w:val="24"/>
          <w:szCs w:val="24"/>
        </w:rPr>
        <w:id w:val="710544996"/>
        <w:docPartObj>
          <w:docPartGallery w:val="Table of Contents"/>
          <w:docPartUnique/>
        </w:docPartObj>
      </w:sdtPr>
      <w:sdtEndPr>
        <w:rPr>
          <w:b/>
          <w:bCs/>
          <w:noProof/>
        </w:rPr>
      </w:sdtEndPr>
      <w:sdtContent>
        <w:p w:rsidR="00B42AD8" w:rsidRDefault="00B42AD8" w:rsidP="00B42AD8">
          <w:pPr>
            <w:pStyle w:val="TOCHeading"/>
            <w:jc w:val="center"/>
            <w:rPr>
              <w:rFonts w:ascii="Times New Roman" w:hAnsi="Times New Roman" w:cs="Times New Roman"/>
              <w:color w:val="000000" w:themeColor="text1"/>
              <w:sz w:val="24"/>
              <w:szCs w:val="24"/>
            </w:rPr>
          </w:pPr>
          <w:r w:rsidRPr="00B42AD8">
            <w:rPr>
              <w:rFonts w:ascii="Times New Roman" w:hAnsi="Times New Roman" w:cs="Times New Roman"/>
              <w:color w:val="000000" w:themeColor="text1"/>
              <w:sz w:val="24"/>
              <w:szCs w:val="24"/>
            </w:rPr>
            <w:t>Table of Contents</w:t>
          </w:r>
        </w:p>
        <w:p w:rsidR="00B42AD8" w:rsidRPr="00B42AD8" w:rsidRDefault="00B42AD8" w:rsidP="00B42AD8"/>
        <w:p w:rsidR="00B15B53" w:rsidRDefault="00B42AD8">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1092693" w:history="1">
            <w:r w:rsidR="00B15B53" w:rsidRPr="009751EE">
              <w:rPr>
                <w:rStyle w:val="Hyperlink"/>
                <w:noProof/>
              </w:rPr>
              <w:t>Introduction</w:t>
            </w:r>
            <w:r w:rsidR="00B15B53">
              <w:rPr>
                <w:noProof/>
                <w:webHidden/>
              </w:rPr>
              <w:tab/>
            </w:r>
            <w:r w:rsidR="00B15B53">
              <w:rPr>
                <w:noProof/>
                <w:webHidden/>
              </w:rPr>
              <w:fldChar w:fldCharType="begin"/>
            </w:r>
            <w:r w:rsidR="00B15B53">
              <w:rPr>
                <w:noProof/>
                <w:webHidden/>
              </w:rPr>
              <w:instrText xml:space="preserve"> PAGEREF _Toc491092693 \h </w:instrText>
            </w:r>
            <w:r w:rsidR="00B15B53">
              <w:rPr>
                <w:noProof/>
                <w:webHidden/>
              </w:rPr>
            </w:r>
            <w:r w:rsidR="00B15B53">
              <w:rPr>
                <w:noProof/>
                <w:webHidden/>
              </w:rPr>
              <w:fldChar w:fldCharType="separate"/>
            </w:r>
            <w:r w:rsidR="00B15B53">
              <w:rPr>
                <w:noProof/>
                <w:webHidden/>
              </w:rPr>
              <w:t>2</w:t>
            </w:r>
            <w:r w:rsidR="00B15B53">
              <w:rPr>
                <w:noProof/>
                <w:webHidden/>
              </w:rPr>
              <w:fldChar w:fldCharType="end"/>
            </w:r>
          </w:hyperlink>
        </w:p>
        <w:p w:rsidR="00B15B53" w:rsidRDefault="00BB3674">
          <w:pPr>
            <w:pStyle w:val="TOC1"/>
            <w:rPr>
              <w:rFonts w:asciiTheme="minorHAnsi" w:eastAsiaTheme="minorEastAsia" w:hAnsiTheme="minorHAnsi" w:cstheme="minorBidi"/>
              <w:noProof/>
              <w:sz w:val="22"/>
              <w:szCs w:val="22"/>
            </w:rPr>
          </w:pPr>
          <w:hyperlink w:anchor="_Toc491092694" w:history="1">
            <w:r w:rsidR="00B15B53" w:rsidRPr="009751EE">
              <w:rPr>
                <w:rStyle w:val="Hyperlink"/>
                <w:noProof/>
              </w:rPr>
              <w:t>Description of the Business Sector</w:t>
            </w:r>
            <w:r w:rsidR="00B15B53">
              <w:rPr>
                <w:noProof/>
                <w:webHidden/>
              </w:rPr>
              <w:tab/>
            </w:r>
            <w:r w:rsidR="00B15B53">
              <w:rPr>
                <w:noProof/>
                <w:webHidden/>
              </w:rPr>
              <w:fldChar w:fldCharType="begin"/>
            </w:r>
            <w:r w:rsidR="00B15B53">
              <w:rPr>
                <w:noProof/>
                <w:webHidden/>
              </w:rPr>
              <w:instrText xml:space="preserve"> PAGEREF _Toc491092694 \h </w:instrText>
            </w:r>
            <w:r w:rsidR="00B15B53">
              <w:rPr>
                <w:noProof/>
                <w:webHidden/>
              </w:rPr>
            </w:r>
            <w:r w:rsidR="00B15B53">
              <w:rPr>
                <w:noProof/>
                <w:webHidden/>
              </w:rPr>
              <w:fldChar w:fldCharType="separate"/>
            </w:r>
            <w:r w:rsidR="00B15B53">
              <w:rPr>
                <w:noProof/>
                <w:webHidden/>
              </w:rPr>
              <w:t>4</w:t>
            </w:r>
            <w:r w:rsidR="00B15B53">
              <w:rPr>
                <w:noProof/>
                <w:webHidden/>
              </w:rPr>
              <w:fldChar w:fldCharType="end"/>
            </w:r>
          </w:hyperlink>
        </w:p>
        <w:p w:rsidR="00B15B53" w:rsidRDefault="00BB3674">
          <w:pPr>
            <w:pStyle w:val="TOC1"/>
            <w:rPr>
              <w:rFonts w:asciiTheme="minorHAnsi" w:eastAsiaTheme="minorEastAsia" w:hAnsiTheme="minorHAnsi" w:cstheme="minorBidi"/>
              <w:noProof/>
              <w:sz w:val="22"/>
              <w:szCs w:val="22"/>
            </w:rPr>
          </w:pPr>
          <w:hyperlink w:anchor="_Toc491092695" w:history="1">
            <w:r w:rsidR="00B15B53" w:rsidRPr="009751EE">
              <w:rPr>
                <w:rStyle w:val="Hyperlink"/>
                <w:noProof/>
              </w:rPr>
              <w:t>Cybersecurity Laws and Regulations</w:t>
            </w:r>
            <w:r w:rsidR="00B15B53">
              <w:rPr>
                <w:noProof/>
                <w:webHidden/>
              </w:rPr>
              <w:tab/>
            </w:r>
            <w:r w:rsidR="00B15B53">
              <w:rPr>
                <w:noProof/>
                <w:webHidden/>
              </w:rPr>
              <w:fldChar w:fldCharType="begin"/>
            </w:r>
            <w:r w:rsidR="00B15B53">
              <w:rPr>
                <w:noProof/>
                <w:webHidden/>
              </w:rPr>
              <w:instrText xml:space="preserve"> PAGEREF _Toc491092695 \h </w:instrText>
            </w:r>
            <w:r w:rsidR="00B15B53">
              <w:rPr>
                <w:noProof/>
                <w:webHidden/>
              </w:rPr>
            </w:r>
            <w:r w:rsidR="00B15B53">
              <w:rPr>
                <w:noProof/>
                <w:webHidden/>
              </w:rPr>
              <w:fldChar w:fldCharType="separate"/>
            </w:r>
            <w:r w:rsidR="00B15B53">
              <w:rPr>
                <w:noProof/>
                <w:webHidden/>
              </w:rPr>
              <w:t>5</w:t>
            </w:r>
            <w:r w:rsidR="00B15B53">
              <w:rPr>
                <w:noProof/>
                <w:webHidden/>
              </w:rPr>
              <w:fldChar w:fldCharType="end"/>
            </w:r>
          </w:hyperlink>
        </w:p>
        <w:p w:rsidR="00B15B53" w:rsidRDefault="00BB3674">
          <w:pPr>
            <w:pStyle w:val="TOC1"/>
            <w:rPr>
              <w:rFonts w:asciiTheme="minorHAnsi" w:eastAsiaTheme="minorEastAsia" w:hAnsiTheme="minorHAnsi" w:cstheme="minorBidi"/>
              <w:noProof/>
              <w:sz w:val="22"/>
              <w:szCs w:val="22"/>
            </w:rPr>
          </w:pPr>
          <w:hyperlink w:anchor="_Toc491092696" w:history="1">
            <w:r w:rsidR="00B15B53" w:rsidRPr="009751EE">
              <w:rPr>
                <w:rStyle w:val="Hyperlink"/>
                <w:noProof/>
              </w:rPr>
              <w:t>Conclusion</w:t>
            </w:r>
            <w:r w:rsidR="00B15B53">
              <w:rPr>
                <w:noProof/>
                <w:webHidden/>
              </w:rPr>
              <w:tab/>
            </w:r>
            <w:r w:rsidR="00B15B53">
              <w:rPr>
                <w:noProof/>
                <w:webHidden/>
              </w:rPr>
              <w:fldChar w:fldCharType="begin"/>
            </w:r>
            <w:r w:rsidR="00B15B53">
              <w:rPr>
                <w:noProof/>
                <w:webHidden/>
              </w:rPr>
              <w:instrText xml:space="preserve"> PAGEREF _Toc491092696 \h </w:instrText>
            </w:r>
            <w:r w:rsidR="00B15B53">
              <w:rPr>
                <w:noProof/>
                <w:webHidden/>
              </w:rPr>
            </w:r>
            <w:r w:rsidR="00B15B53">
              <w:rPr>
                <w:noProof/>
                <w:webHidden/>
              </w:rPr>
              <w:fldChar w:fldCharType="separate"/>
            </w:r>
            <w:r w:rsidR="00B15B53">
              <w:rPr>
                <w:noProof/>
                <w:webHidden/>
              </w:rPr>
              <w:t>6</w:t>
            </w:r>
            <w:r w:rsidR="00B15B53">
              <w:rPr>
                <w:noProof/>
                <w:webHidden/>
              </w:rPr>
              <w:fldChar w:fldCharType="end"/>
            </w:r>
          </w:hyperlink>
        </w:p>
        <w:p w:rsidR="00B15B53" w:rsidRDefault="00BB3674">
          <w:pPr>
            <w:pStyle w:val="TOC1"/>
            <w:rPr>
              <w:rFonts w:asciiTheme="minorHAnsi" w:eastAsiaTheme="minorEastAsia" w:hAnsiTheme="minorHAnsi" w:cstheme="minorBidi"/>
              <w:noProof/>
              <w:sz w:val="22"/>
              <w:szCs w:val="22"/>
            </w:rPr>
          </w:pPr>
          <w:hyperlink w:anchor="_Toc491092697" w:history="1">
            <w:r w:rsidR="00B15B53" w:rsidRPr="009751EE">
              <w:rPr>
                <w:rStyle w:val="Hyperlink"/>
                <w:noProof/>
              </w:rPr>
              <w:t>References</w:t>
            </w:r>
            <w:r w:rsidR="00B15B53">
              <w:rPr>
                <w:noProof/>
                <w:webHidden/>
              </w:rPr>
              <w:tab/>
            </w:r>
            <w:r w:rsidR="00B15B53">
              <w:rPr>
                <w:noProof/>
                <w:webHidden/>
              </w:rPr>
              <w:fldChar w:fldCharType="begin"/>
            </w:r>
            <w:r w:rsidR="00B15B53">
              <w:rPr>
                <w:noProof/>
                <w:webHidden/>
              </w:rPr>
              <w:instrText xml:space="preserve"> PAGEREF _Toc491092697 \h </w:instrText>
            </w:r>
            <w:r w:rsidR="00B15B53">
              <w:rPr>
                <w:noProof/>
                <w:webHidden/>
              </w:rPr>
            </w:r>
            <w:r w:rsidR="00B15B53">
              <w:rPr>
                <w:noProof/>
                <w:webHidden/>
              </w:rPr>
              <w:fldChar w:fldCharType="separate"/>
            </w:r>
            <w:r w:rsidR="00B15B53">
              <w:rPr>
                <w:noProof/>
                <w:webHidden/>
              </w:rPr>
              <w:t>6</w:t>
            </w:r>
            <w:r w:rsidR="00B15B53">
              <w:rPr>
                <w:noProof/>
                <w:webHidden/>
              </w:rPr>
              <w:fldChar w:fldCharType="end"/>
            </w:r>
          </w:hyperlink>
        </w:p>
        <w:p w:rsidR="00B42AD8" w:rsidRDefault="00B42AD8">
          <w:r>
            <w:rPr>
              <w:b/>
              <w:bCs/>
              <w:noProof/>
            </w:rPr>
            <w:fldChar w:fldCharType="end"/>
          </w:r>
        </w:p>
      </w:sdtContent>
    </w:sdt>
    <w:p w:rsidR="00A961B2" w:rsidRDefault="00A961B2" w:rsidP="00F43E27">
      <w:pPr>
        <w:spacing w:line="480" w:lineRule="auto"/>
      </w:pPr>
    </w:p>
    <w:p w:rsidR="00B42AD8" w:rsidRDefault="00B42AD8" w:rsidP="00F43E27">
      <w:pPr>
        <w:spacing w:line="480" w:lineRule="auto"/>
      </w:pPr>
    </w:p>
    <w:p w:rsidR="00B42AD8" w:rsidRDefault="00B42AD8" w:rsidP="00F43E27">
      <w:pPr>
        <w:spacing w:line="480" w:lineRule="auto"/>
      </w:pPr>
    </w:p>
    <w:p w:rsidR="00B42AD8" w:rsidRDefault="00B42AD8" w:rsidP="00F43E27">
      <w:pPr>
        <w:spacing w:line="480" w:lineRule="auto"/>
      </w:pPr>
    </w:p>
    <w:p w:rsidR="00B42AD8" w:rsidRDefault="00B42AD8" w:rsidP="00F43E27">
      <w:pPr>
        <w:spacing w:line="480" w:lineRule="auto"/>
      </w:pPr>
    </w:p>
    <w:p w:rsidR="00B42AD8" w:rsidRDefault="00B42AD8" w:rsidP="00F43E27">
      <w:pPr>
        <w:spacing w:line="480" w:lineRule="auto"/>
      </w:pPr>
    </w:p>
    <w:p w:rsidR="00B42AD8" w:rsidRDefault="00B42AD8" w:rsidP="00F43E27">
      <w:pPr>
        <w:spacing w:line="480" w:lineRule="auto"/>
      </w:pPr>
    </w:p>
    <w:p w:rsidR="00B42AD8" w:rsidRDefault="00B42AD8" w:rsidP="00F43E27">
      <w:pPr>
        <w:spacing w:line="480" w:lineRule="auto"/>
      </w:pPr>
    </w:p>
    <w:p w:rsidR="00B42AD8" w:rsidRDefault="00B42AD8" w:rsidP="00F43E27">
      <w:pPr>
        <w:spacing w:line="480" w:lineRule="auto"/>
      </w:pPr>
    </w:p>
    <w:p w:rsidR="00B42AD8" w:rsidRDefault="00B42AD8" w:rsidP="00F43E27">
      <w:pPr>
        <w:spacing w:line="480" w:lineRule="auto"/>
      </w:pPr>
    </w:p>
    <w:p w:rsidR="00B42AD8" w:rsidRDefault="00B42AD8" w:rsidP="00F43E27">
      <w:pPr>
        <w:spacing w:line="480" w:lineRule="auto"/>
      </w:pPr>
    </w:p>
    <w:p w:rsidR="009D6602" w:rsidRDefault="009D6602" w:rsidP="00F43E27">
      <w:pPr>
        <w:spacing w:line="480" w:lineRule="auto"/>
      </w:pPr>
    </w:p>
    <w:p w:rsidR="009D6602" w:rsidRDefault="009D6602" w:rsidP="00F43E27">
      <w:pPr>
        <w:spacing w:line="480" w:lineRule="auto"/>
      </w:pPr>
    </w:p>
    <w:p w:rsidR="009D6602" w:rsidRDefault="009D6602" w:rsidP="00F43E27">
      <w:pPr>
        <w:spacing w:line="480" w:lineRule="auto"/>
      </w:pPr>
    </w:p>
    <w:p w:rsidR="00B42AD8" w:rsidRDefault="00B42AD8" w:rsidP="00F43E27">
      <w:pPr>
        <w:spacing w:line="480" w:lineRule="auto"/>
      </w:pPr>
    </w:p>
    <w:p w:rsidR="00A961B2" w:rsidRPr="00A961B2" w:rsidRDefault="00A961B2" w:rsidP="00A961B2">
      <w:pPr>
        <w:pStyle w:val="Heading1"/>
        <w:rPr>
          <w:rFonts w:ascii="Times New Roman" w:hAnsi="Times New Roman" w:cs="Times New Roman"/>
          <w:color w:val="000000" w:themeColor="text1"/>
          <w:sz w:val="24"/>
          <w:szCs w:val="24"/>
        </w:rPr>
      </w:pPr>
      <w:bookmarkStart w:id="1" w:name="_Toc491092693"/>
      <w:r w:rsidRPr="00A961B2">
        <w:rPr>
          <w:rFonts w:ascii="Times New Roman" w:hAnsi="Times New Roman" w:cs="Times New Roman"/>
          <w:color w:val="000000" w:themeColor="text1"/>
          <w:sz w:val="24"/>
          <w:szCs w:val="24"/>
        </w:rPr>
        <w:lastRenderedPageBreak/>
        <w:t>Introduction</w:t>
      </w:r>
      <w:bookmarkEnd w:id="1"/>
    </w:p>
    <w:p w:rsidR="00A961B2" w:rsidRPr="00A961B2" w:rsidRDefault="00A961B2" w:rsidP="00F43E27">
      <w:pPr>
        <w:spacing w:line="480" w:lineRule="auto"/>
        <w:rPr>
          <w:color w:val="000000" w:themeColor="text1"/>
        </w:rPr>
      </w:pPr>
    </w:p>
    <w:p w:rsidR="00170E09" w:rsidRPr="00A961B2" w:rsidRDefault="00FE7194" w:rsidP="00170E09">
      <w:pPr>
        <w:spacing w:line="480" w:lineRule="auto"/>
        <w:ind w:left="864"/>
        <w:contextualSpacing/>
        <w:rPr>
          <w:color w:val="000000" w:themeColor="text1"/>
        </w:rPr>
      </w:pPr>
      <w:r>
        <w:t xml:space="preserve">Write and an introduction to your paper about </w:t>
      </w:r>
      <w:r w:rsidR="007864C4">
        <w:t xml:space="preserve">the industry that you are assigned. </w:t>
      </w:r>
      <w:r>
        <w:t xml:space="preserve"> Summarize </w:t>
      </w:r>
      <w:r w:rsidR="00170E09">
        <w:t xml:space="preserve">the main parts from </w:t>
      </w:r>
      <w:r w:rsidR="007864C4">
        <w:t>your research and argument</w:t>
      </w:r>
      <w:r w:rsidR="00730BA1">
        <w:t xml:space="preserve">s. </w:t>
      </w:r>
      <w:r w:rsidR="00170E09">
        <w:t xml:space="preserve">Give the reader a firm sense of what was done. </w:t>
      </w:r>
    </w:p>
    <w:p w:rsidR="007864C4" w:rsidRDefault="007864C4" w:rsidP="007864C4">
      <w:pPr>
        <w:spacing w:line="480" w:lineRule="auto"/>
        <w:ind w:left="864"/>
        <w:contextualSpacing/>
      </w:pPr>
    </w:p>
    <w:p w:rsidR="007864C4" w:rsidRDefault="007864C4" w:rsidP="007864C4">
      <w:pPr>
        <w:spacing w:line="480" w:lineRule="auto"/>
        <w:ind w:left="864"/>
        <w:contextualSpacing/>
      </w:pPr>
    </w:p>
    <w:p w:rsidR="007864C4" w:rsidRDefault="007864C4" w:rsidP="007864C4">
      <w:pPr>
        <w:spacing w:line="480" w:lineRule="auto"/>
        <w:ind w:left="864"/>
        <w:contextualSpacing/>
      </w:pPr>
    </w:p>
    <w:p w:rsidR="007864C4" w:rsidRDefault="007864C4" w:rsidP="007864C4">
      <w:pPr>
        <w:spacing w:line="480" w:lineRule="auto"/>
        <w:ind w:left="864"/>
        <w:contextualSpacing/>
      </w:pPr>
    </w:p>
    <w:p w:rsidR="007864C4" w:rsidRDefault="007864C4" w:rsidP="007864C4">
      <w:pPr>
        <w:spacing w:line="480" w:lineRule="auto"/>
        <w:ind w:left="864"/>
        <w:contextualSpacing/>
      </w:pPr>
    </w:p>
    <w:p w:rsidR="007864C4" w:rsidRDefault="007864C4" w:rsidP="007864C4">
      <w:pPr>
        <w:spacing w:line="480" w:lineRule="auto"/>
        <w:ind w:left="864"/>
        <w:contextualSpacing/>
      </w:pPr>
    </w:p>
    <w:p w:rsidR="007864C4" w:rsidRDefault="007864C4" w:rsidP="007864C4">
      <w:pPr>
        <w:spacing w:line="480" w:lineRule="auto"/>
        <w:ind w:left="864"/>
        <w:contextualSpacing/>
        <w:rPr>
          <w:color w:val="000000" w:themeColor="text1"/>
        </w:rPr>
      </w:pPr>
    </w:p>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Default="00B45E96" w:rsidP="00B45E96"/>
    <w:p w:rsidR="00B45E96" w:rsidRPr="00B45E96" w:rsidRDefault="00B45E96" w:rsidP="00B45E96"/>
    <w:p w:rsidR="00CD7FDD" w:rsidRPr="00CD7FDD" w:rsidRDefault="00CD7FDD" w:rsidP="00CD7FDD"/>
    <w:p w:rsidR="00A961B2" w:rsidRDefault="00170E09" w:rsidP="00A961B2">
      <w:pPr>
        <w:pStyle w:val="Heading1"/>
      </w:pPr>
      <w:bookmarkStart w:id="2" w:name="_Toc491092694"/>
      <w:r>
        <w:rPr>
          <w:rFonts w:ascii="Times New Roman" w:hAnsi="Times New Roman" w:cs="Times New Roman"/>
          <w:color w:val="000000" w:themeColor="text1"/>
          <w:sz w:val="24"/>
          <w:szCs w:val="24"/>
        </w:rPr>
        <w:t>Description of the Business Sector</w:t>
      </w:r>
      <w:bookmarkEnd w:id="2"/>
      <w:r>
        <w:rPr>
          <w:rFonts w:ascii="Times New Roman" w:hAnsi="Times New Roman" w:cs="Times New Roman"/>
          <w:color w:val="000000" w:themeColor="text1"/>
          <w:sz w:val="24"/>
          <w:szCs w:val="24"/>
        </w:rPr>
        <w:t xml:space="preserve"> </w:t>
      </w:r>
      <w:r w:rsidR="00144D2B">
        <w:rPr>
          <w:rFonts w:ascii="Times New Roman" w:hAnsi="Times New Roman" w:cs="Times New Roman"/>
          <w:color w:val="000000" w:themeColor="text1"/>
          <w:sz w:val="24"/>
          <w:szCs w:val="24"/>
        </w:rPr>
        <w:t xml:space="preserve"> </w:t>
      </w:r>
    </w:p>
    <w:p w:rsidR="00A961B2" w:rsidRPr="00A961B2" w:rsidRDefault="00A961B2" w:rsidP="00A961B2"/>
    <w:p w:rsidR="00A961B2" w:rsidRDefault="00170E09" w:rsidP="00170E09">
      <w:pPr>
        <w:spacing w:line="480" w:lineRule="auto"/>
        <w:ind w:left="720"/>
      </w:pPr>
      <w:r>
        <w:t xml:space="preserve">A brief description of the business sector/industry you are assigned and discuss the type of attacks/breaches that this industry experienced. Why the business sector might be vulnerable to attack (what might a criminal gain or what damage might they do to a company), give examples of actual incidents if available. Include insider threat incidents if available. </w:t>
      </w:r>
      <w:r w:rsidR="0050007D" w:rsidRPr="0050007D">
        <w:t>Whether the business sector is considered part of the US critical infrastructure and why</w:t>
      </w:r>
      <w:r w:rsidR="0050007D">
        <w:t xml:space="preserve">. </w:t>
      </w:r>
    </w:p>
    <w:p w:rsidR="00CD7FDD" w:rsidRDefault="00CD7FDD" w:rsidP="00BE5644">
      <w:pPr>
        <w:pStyle w:val="Heading1"/>
        <w:rPr>
          <w:rFonts w:ascii="Times New Roman" w:hAnsi="Times New Roman" w:cs="Times New Roman"/>
          <w:color w:val="000000" w:themeColor="text1"/>
          <w:sz w:val="24"/>
          <w:szCs w:val="24"/>
        </w:rPr>
      </w:pPr>
    </w:p>
    <w:p w:rsidR="00CD7FDD" w:rsidRDefault="00CD7FDD" w:rsidP="00CD7FDD"/>
    <w:p w:rsidR="00CD7FDD" w:rsidRDefault="00CD7FDD" w:rsidP="00CD7FDD"/>
    <w:p w:rsidR="0050007D" w:rsidRDefault="0050007D" w:rsidP="00CD7FDD"/>
    <w:p w:rsidR="0050007D" w:rsidRDefault="0050007D" w:rsidP="00CD7FDD"/>
    <w:p w:rsidR="0050007D" w:rsidRDefault="0050007D" w:rsidP="00CD7FDD"/>
    <w:p w:rsidR="0050007D" w:rsidRDefault="0050007D" w:rsidP="00CD7FDD"/>
    <w:p w:rsidR="0050007D" w:rsidRDefault="0050007D" w:rsidP="00CD7FDD"/>
    <w:p w:rsidR="0050007D" w:rsidRDefault="0050007D" w:rsidP="00CD7FDD"/>
    <w:p w:rsidR="0050007D" w:rsidRDefault="0050007D" w:rsidP="00CD7FDD"/>
    <w:p w:rsidR="0050007D" w:rsidRDefault="0050007D" w:rsidP="00CD7FDD"/>
    <w:p w:rsidR="0050007D" w:rsidRDefault="0050007D" w:rsidP="00CD7FDD"/>
    <w:p w:rsidR="0050007D" w:rsidRDefault="0050007D" w:rsidP="00CD7FDD"/>
    <w:p w:rsidR="0050007D" w:rsidRDefault="0050007D" w:rsidP="00CD7FDD"/>
    <w:p w:rsidR="0050007D" w:rsidRDefault="0050007D" w:rsidP="00CD7FDD"/>
    <w:p w:rsidR="0050007D" w:rsidRDefault="0050007D" w:rsidP="00CD7FDD"/>
    <w:p w:rsidR="0050007D" w:rsidRDefault="0050007D" w:rsidP="00CD7FDD"/>
    <w:p w:rsidR="0050007D" w:rsidRDefault="0050007D" w:rsidP="00CD7FDD"/>
    <w:p w:rsidR="0050007D" w:rsidRDefault="0050007D" w:rsidP="00CD7FDD"/>
    <w:p w:rsidR="0050007D" w:rsidRDefault="0050007D" w:rsidP="00CD7FDD"/>
    <w:p w:rsidR="0050007D" w:rsidRDefault="0050007D" w:rsidP="00CD7FDD"/>
    <w:p w:rsidR="0050007D" w:rsidRDefault="0050007D" w:rsidP="00CD7FDD"/>
    <w:p w:rsidR="0050007D" w:rsidRDefault="0050007D" w:rsidP="00CD7FDD"/>
    <w:p w:rsidR="0050007D" w:rsidRDefault="0050007D" w:rsidP="00CD7FDD"/>
    <w:p w:rsidR="0050007D" w:rsidRPr="00CD7FDD" w:rsidRDefault="0050007D" w:rsidP="00CD7FDD"/>
    <w:p w:rsidR="00CD7FDD" w:rsidRPr="00CD7FDD" w:rsidRDefault="00CD7FDD" w:rsidP="00CD7FDD"/>
    <w:p w:rsidR="00B15B53" w:rsidRDefault="00B15B53" w:rsidP="00BE5644">
      <w:pPr>
        <w:pStyle w:val="Heading1"/>
        <w:rPr>
          <w:rFonts w:ascii="Times New Roman" w:hAnsi="Times New Roman" w:cs="Times New Roman"/>
          <w:color w:val="000000" w:themeColor="text1"/>
          <w:sz w:val="24"/>
          <w:szCs w:val="24"/>
        </w:rPr>
      </w:pPr>
    </w:p>
    <w:p w:rsidR="0050007D" w:rsidRDefault="0050007D" w:rsidP="00BE5644">
      <w:pPr>
        <w:pStyle w:val="Heading1"/>
        <w:rPr>
          <w:rFonts w:ascii="Times New Roman" w:hAnsi="Times New Roman" w:cs="Times New Roman"/>
          <w:color w:val="000000" w:themeColor="text1"/>
          <w:sz w:val="24"/>
          <w:szCs w:val="24"/>
        </w:rPr>
      </w:pPr>
      <w:bookmarkStart w:id="3" w:name="_Toc491092695"/>
      <w:r>
        <w:rPr>
          <w:rFonts w:ascii="Times New Roman" w:hAnsi="Times New Roman" w:cs="Times New Roman"/>
          <w:color w:val="000000" w:themeColor="text1"/>
          <w:sz w:val="24"/>
          <w:szCs w:val="24"/>
        </w:rPr>
        <w:t>Cybersecurity Laws and Regulations</w:t>
      </w:r>
      <w:bookmarkEnd w:id="3"/>
      <w:r>
        <w:rPr>
          <w:rFonts w:ascii="Times New Roman" w:hAnsi="Times New Roman" w:cs="Times New Roman"/>
          <w:color w:val="000000" w:themeColor="text1"/>
          <w:sz w:val="24"/>
          <w:szCs w:val="24"/>
        </w:rPr>
        <w:t xml:space="preserve"> </w:t>
      </w:r>
    </w:p>
    <w:p w:rsidR="00BE5644" w:rsidRDefault="00BE5644" w:rsidP="00BE5644">
      <w:pPr>
        <w:spacing w:line="480" w:lineRule="auto"/>
        <w:contextualSpacing/>
      </w:pPr>
    </w:p>
    <w:p w:rsidR="00144D2B" w:rsidRPr="00144D2B" w:rsidRDefault="0050007D" w:rsidP="0050007D">
      <w:pPr>
        <w:spacing w:after="160" w:line="480" w:lineRule="auto"/>
        <w:ind w:left="360"/>
      </w:pPr>
      <w:r>
        <w:t xml:space="preserve">What specific cybersecurity laws and regulations apply specifically to that business sector, both in the US and globally. Details of any organizations (with links) who are working to establish standards, policies or guidelines for the business sector. Whether there are any pending changes to these laws and regulations or whether there is any new legislation pending in Congress. Based on the cybersecurity incidents that have occurred in the business sector, what laws or regulations should be considered. </w:t>
      </w:r>
    </w:p>
    <w:p w:rsidR="00FE290A" w:rsidRPr="00BE5644" w:rsidRDefault="00FE290A" w:rsidP="00BE5644">
      <w:pPr>
        <w:spacing w:line="480" w:lineRule="auto"/>
        <w:ind w:left="864"/>
        <w:contextualSpacing/>
      </w:pPr>
    </w:p>
    <w:p w:rsidR="00A961B2" w:rsidRDefault="00A961B2" w:rsidP="00F43E27">
      <w:pPr>
        <w:spacing w:line="480" w:lineRule="auto"/>
      </w:pPr>
    </w:p>
    <w:p w:rsidR="0050007D" w:rsidRDefault="0050007D" w:rsidP="00F43E27">
      <w:pPr>
        <w:spacing w:line="480" w:lineRule="auto"/>
      </w:pPr>
    </w:p>
    <w:p w:rsidR="0050007D" w:rsidRDefault="0050007D" w:rsidP="00F43E27">
      <w:pPr>
        <w:spacing w:line="480" w:lineRule="auto"/>
      </w:pPr>
    </w:p>
    <w:p w:rsidR="0050007D" w:rsidRDefault="0050007D" w:rsidP="00F43E27">
      <w:pPr>
        <w:spacing w:line="480" w:lineRule="auto"/>
      </w:pPr>
    </w:p>
    <w:p w:rsidR="0050007D" w:rsidRDefault="0050007D" w:rsidP="00F43E27">
      <w:pPr>
        <w:spacing w:line="480" w:lineRule="auto"/>
      </w:pPr>
    </w:p>
    <w:p w:rsidR="0050007D" w:rsidRDefault="0050007D" w:rsidP="00F43E27">
      <w:pPr>
        <w:spacing w:line="480" w:lineRule="auto"/>
      </w:pPr>
    </w:p>
    <w:p w:rsidR="0050007D" w:rsidRDefault="0050007D" w:rsidP="00F43E27">
      <w:pPr>
        <w:spacing w:line="480" w:lineRule="auto"/>
      </w:pPr>
    </w:p>
    <w:p w:rsidR="0050007D" w:rsidRDefault="0050007D" w:rsidP="00F43E27">
      <w:pPr>
        <w:spacing w:line="480" w:lineRule="auto"/>
      </w:pPr>
    </w:p>
    <w:p w:rsidR="0050007D" w:rsidRDefault="0050007D" w:rsidP="00F43E27">
      <w:pPr>
        <w:spacing w:line="480" w:lineRule="auto"/>
      </w:pPr>
    </w:p>
    <w:p w:rsidR="0050007D" w:rsidRDefault="0050007D" w:rsidP="00F43E27">
      <w:pPr>
        <w:spacing w:line="480" w:lineRule="auto"/>
      </w:pPr>
    </w:p>
    <w:p w:rsidR="0050007D" w:rsidRDefault="0050007D" w:rsidP="00F43E27">
      <w:pPr>
        <w:spacing w:line="480" w:lineRule="auto"/>
      </w:pPr>
    </w:p>
    <w:p w:rsidR="0050007D" w:rsidRDefault="0050007D" w:rsidP="00F43E27">
      <w:pPr>
        <w:spacing w:line="480" w:lineRule="auto"/>
      </w:pPr>
    </w:p>
    <w:p w:rsidR="0050007D" w:rsidRDefault="0050007D" w:rsidP="00F43E27">
      <w:pPr>
        <w:spacing w:line="480" w:lineRule="auto"/>
      </w:pPr>
    </w:p>
    <w:p w:rsidR="0050007D" w:rsidRDefault="0050007D" w:rsidP="00F43E27">
      <w:pPr>
        <w:spacing w:line="480" w:lineRule="auto"/>
      </w:pPr>
    </w:p>
    <w:p w:rsidR="0050007D" w:rsidRDefault="0050007D" w:rsidP="00F43E27">
      <w:pPr>
        <w:spacing w:line="480" w:lineRule="auto"/>
      </w:pPr>
    </w:p>
    <w:p w:rsidR="00A961B2" w:rsidRDefault="001712AC" w:rsidP="001712AC">
      <w:pPr>
        <w:pStyle w:val="Heading1"/>
        <w:rPr>
          <w:rFonts w:ascii="Times New Roman" w:hAnsi="Times New Roman" w:cs="Times New Roman"/>
          <w:color w:val="000000" w:themeColor="text1"/>
          <w:sz w:val="24"/>
          <w:szCs w:val="24"/>
        </w:rPr>
      </w:pPr>
      <w:bookmarkStart w:id="4" w:name="_Toc491092696"/>
      <w:r w:rsidRPr="001712AC">
        <w:rPr>
          <w:rFonts w:ascii="Times New Roman" w:hAnsi="Times New Roman" w:cs="Times New Roman"/>
          <w:color w:val="000000" w:themeColor="text1"/>
          <w:sz w:val="24"/>
          <w:szCs w:val="24"/>
        </w:rPr>
        <w:t>Conclusion</w:t>
      </w:r>
      <w:bookmarkEnd w:id="4"/>
      <w:r w:rsidRPr="001712AC">
        <w:rPr>
          <w:rFonts w:ascii="Times New Roman" w:hAnsi="Times New Roman" w:cs="Times New Roman"/>
          <w:color w:val="000000" w:themeColor="text1"/>
          <w:sz w:val="24"/>
          <w:szCs w:val="24"/>
        </w:rPr>
        <w:t xml:space="preserve"> </w:t>
      </w:r>
    </w:p>
    <w:p w:rsidR="001712AC" w:rsidRDefault="001712AC" w:rsidP="001712AC">
      <w:pPr>
        <w:spacing w:line="480" w:lineRule="auto"/>
        <w:contextualSpacing/>
      </w:pPr>
    </w:p>
    <w:p w:rsidR="001712AC" w:rsidRDefault="001712AC" w:rsidP="001712AC">
      <w:pPr>
        <w:spacing w:line="480" w:lineRule="auto"/>
        <w:ind w:left="864"/>
        <w:contextualSpacing/>
      </w:pPr>
      <w:r w:rsidRPr="001712AC">
        <w:t>Your conclusion is your chance to have the last word on t</w:t>
      </w:r>
      <w:r w:rsidR="0050007D">
        <w:t xml:space="preserve">he industry. </w:t>
      </w:r>
      <w:r w:rsidRPr="001712AC">
        <w:t>It is also your opportunity to make a good final impression and to end on a positive note.</w:t>
      </w:r>
      <w:r w:rsidR="006F4724">
        <w:t xml:space="preserve"> Y</w:t>
      </w:r>
      <w:r w:rsidRPr="001712AC">
        <w:t>our conclusion can go beyond the confines of the assignment. The conclusion pushes beyond the boundaries of the prompt and allows you to consider broader issues, make new connections, and elaborate on the significance of your findings</w:t>
      </w:r>
      <w:r w:rsidR="006F4724">
        <w:t xml:space="preserve"> for this report. </w:t>
      </w:r>
      <w:r w:rsidRPr="001712AC">
        <w:t>Your conclusion should make your readers glad they read your paper. It is your gift to the reader.</w:t>
      </w:r>
    </w:p>
    <w:p w:rsidR="00144D2B" w:rsidRDefault="00144D2B" w:rsidP="001712AC">
      <w:pPr>
        <w:spacing w:line="480" w:lineRule="auto"/>
        <w:ind w:left="864"/>
        <w:contextualSpacing/>
      </w:pPr>
    </w:p>
    <w:p w:rsidR="006F4724" w:rsidRDefault="006F4724" w:rsidP="001712AC">
      <w:pPr>
        <w:spacing w:line="480" w:lineRule="auto"/>
        <w:ind w:left="864"/>
        <w:contextualSpacing/>
      </w:pPr>
    </w:p>
    <w:p w:rsidR="006F4724" w:rsidRDefault="006F4724" w:rsidP="001712AC">
      <w:pPr>
        <w:spacing w:line="480" w:lineRule="auto"/>
        <w:ind w:left="864"/>
        <w:contextualSpacing/>
      </w:pPr>
    </w:p>
    <w:p w:rsidR="0050007D" w:rsidRDefault="0050007D" w:rsidP="001712AC">
      <w:pPr>
        <w:spacing w:line="480" w:lineRule="auto"/>
        <w:ind w:left="864"/>
        <w:contextualSpacing/>
      </w:pPr>
    </w:p>
    <w:p w:rsidR="005E4EDC" w:rsidRDefault="005E4EDC" w:rsidP="00C44977">
      <w:pPr>
        <w:pStyle w:val="Heading1"/>
        <w:jc w:val="center"/>
        <w:rPr>
          <w:rFonts w:ascii="Times New Roman" w:hAnsi="Times New Roman" w:cs="Times New Roman"/>
          <w:color w:val="000000" w:themeColor="text1"/>
          <w:sz w:val="24"/>
          <w:szCs w:val="24"/>
        </w:rPr>
      </w:pPr>
      <w:bookmarkStart w:id="5" w:name="_Toc491092697"/>
      <w:r w:rsidRPr="00C44977">
        <w:rPr>
          <w:rFonts w:ascii="Times New Roman" w:hAnsi="Times New Roman" w:cs="Times New Roman"/>
          <w:color w:val="000000" w:themeColor="text1"/>
          <w:sz w:val="24"/>
          <w:szCs w:val="24"/>
        </w:rPr>
        <w:t>References</w:t>
      </w:r>
      <w:bookmarkEnd w:id="5"/>
    </w:p>
    <w:p w:rsidR="00C44977" w:rsidRDefault="00C44977" w:rsidP="005E4EDC">
      <w:pPr>
        <w:spacing w:line="480" w:lineRule="auto"/>
      </w:pPr>
    </w:p>
    <w:p w:rsidR="005E4EDC" w:rsidRDefault="005E4EDC" w:rsidP="005E4EDC">
      <w:pPr>
        <w:spacing w:line="480" w:lineRule="auto"/>
      </w:pPr>
      <w:proofErr w:type="spellStart"/>
      <w:r>
        <w:t>Beath</w:t>
      </w:r>
      <w:proofErr w:type="spellEnd"/>
      <w:r>
        <w:t>, C., &amp; Becerra-Fernandez, I., &amp; Ross, J., &amp; Short, J. (2012). Finding value in the</w:t>
      </w:r>
    </w:p>
    <w:p w:rsidR="005E4EDC" w:rsidRDefault="005E4EDC" w:rsidP="005E4EDC">
      <w:pPr>
        <w:spacing w:line="480" w:lineRule="auto"/>
        <w:ind w:firstLine="864"/>
      </w:pPr>
      <w:r>
        <w:t xml:space="preserve">information explosion. </w:t>
      </w:r>
      <w:proofErr w:type="spellStart"/>
      <w:r w:rsidRPr="005E4EDC">
        <w:rPr>
          <w:i/>
        </w:rPr>
        <w:t>MITSloan</w:t>
      </w:r>
      <w:proofErr w:type="spellEnd"/>
      <w:r w:rsidRPr="005E4EDC">
        <w:rPr>
          <w:i/>
        </w:rPr>
        <w:t xml:space="preserve"> Management Review</w:t>
      </w:r>
      <w:r>
        <w:t xml:space="preserve"> 54(4), 18-20.</w:t>
      </w:r>
    </w:p>
    <w:p w:rsidR="005E4EDC" w:rsidRPr="005E4EDC" w:rsidRDefault="005E4EDC" w:rsidP="005E4EDC">
      <w:pPr>
        <w:spacing w:line="480" w:lineRule="auto"/>
        <w:rPr>
          <w:i/>
        </w:rPr>
      </w:pPr>
      <w:proofErr w:type="spellStart"/>
      <w:r>
        <w:t>Kitsuregawa</w:t>
      </w:r>
      <w:proofErr w:type="spellEnd"/>
      <w:r>
        <w:t xml:space="preserve">, M., &amp; Nishida, T. (2010). Special Issue on Information Explosion. </w:t>
      </w:r>
      <w:r w:rsidRPr="005E4EDC">
        <w:rPr>
          <w:i/>
        </w:rPr>
        <w:t xml:space="preserve">New </w:t>
      </w:r>
    </w:p>
    <w:p w:rsidR="00295071" w:rsidRDefault="005E4EDC" w:rsidP="00AF4E48">
      <w:pPr>
        <w:spacing w:line="480" w:lineRule="auto"/>
      </w:pPr>
      <w:r>
        <w:tab/>
      </w:r>
      <w:r w:rsidRPr="005E4EDC">
        <w:rPr>
          <w:i/>
        </w:rPr>
        <w:t>Generation Computing</w:t>
      </w:r>
      <w:r>
        <w:t xml:space="preserve"> 28, 207-215.</w:t>
      </w:r>
    </w:p>
    <w:sectPr w:rsidR="00295071" w:rsidSect="00F86F1A">
      <w:headerReference w:type="default" r:id="rId8"/>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74" w:rsidRDefault="00BB3674">
      <w:r>
        <w:separator/>
      </w:r>
    </w:p>
  </w:endnote>
  <w:endnote w:type="continuationSeparator" w:id="0">
    <w:p w:rsidR="00BB3674" w:rsidRDefault="00BB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74" w:rsidRDefault="00BB3674">
      <w:r>
        <w:separator/>
      </w:r>
    </w:p>
  </w:footnote>
  <w:footnote w:type="continuationSeparator" w:id="0">
    <w:p w:rsidR="00BB3674" w:rsidRDefault="00BB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FA" w:rsidRDefault="003107A5" w:rsidP="00317DC0">
    <w:pPr>
      <w:pStyle w:val="Header"/>
      <w:jc w:val="right"/>
    </w:pPr>
    <w:r>
      <w:t xml:space="preserve">Industry Laws &amp; Regulations in Cybersecurity </w:t>
    </w:r>
    <w:r w:rsidR="0009028A">
      <w:rPr>
        <w:rStyle w:val="PageNumber"/>
      </w:rPr>
      <w:fldChar w:fldCharType="begin"/>
    </w:r>
    <w:r w:rsidR="006C6FFA">
      <w:rPr>
        <w:rStyle w:val="PageNumber"/>
      </w:rPr>
      <w:instrText xml:space="preserve"> PAGE </w:instrText>
    </w:r>
    <w:r w:rsidR="0009028A">
      <w:rPr>
        <w:rStyle w:val="PageNumber"/>
      </w:rPr>
      <w:fldChar w:fldCharType="separate"/>
    </w:r>
    <w:r w:rsidR="00084698">
      <w:rPr>
        <w:rStyle w:val="PageNumber"/>
        <w:noProof/>
      </w:rPr>
      <w:t>6</w:t>
    </w:r>
    <w:r w:rsidR="0009028A">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082"/>
    <w:multiLevelType w:val="hybridMultilevel"/>
    <w:tmpl w:val="CB229040"/>
    <w:lvl w:ilvl="0" w:tplc="4F62C876">
      <w:start w:val="1"/>
      <w:numFmt w:val="decimal"/>
      <w:lvlText w:val="%1."/>
      <w:lvlJc w:val="left"/>
      <w:pPr>
        <w:ind w:left="1845" w:hanging="360"/>
      </w:pPr>
      <w:rPr>
        <w:rFonts w:cs="Times New Roman" w:hint="default"/>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1" w15:restartNumberingAfterBreak="0">
    <w:nsid w:val="11D84C50"/>
    <w:multiLevelType w:val="hybridMultilevel"/>
    <w:tmpl w:val="CD0E4D6E"/>
    <w:lvl w:ilvl="0" w:tplc="1FFE9CF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190E6ABB"/>
    <w:multiLevelType w:val="hybridMultilevel"/>
    <w:tmpl w:val="CB8AF3C4"/>
    <w:lvl w:ilvl="0" w:tplc="AD48456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47EE2646"/>
    <w:multiLevelType w:val="hybridMultilevel"/>
    <w:tmpl w:val="044C153E"/>
    <w:lvl w:ilvl="0" w:tplc="6BC00A9A">
      <w:start w:val="1"/>
      <w:numFmt w:val="decimal"/>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 w15:restartNumberingAfterBreak="0">
    <w:nsid w:val="494471DA"/>
    <w:multiLevelType w:val="hybridMultilevel"/>
    <w:tmpl w:val="12083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85604"/>
    <w:multiLevelType w:val="hybridMultilevel"/>
    <w:tmpl w:val="4F82C80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B016ECF"/>
    <w:multiLevelType w:val="hybridMultilevel"/>
    <w:tmpl w:val="97CC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55E8A"/>
    <w:multiLevelType w:val="hybridMultilevel"/>
    <w:tmpl w:val="B260AF6E"/>
    <w:lvl w:ilvl="0" w:tplc="302EAD38">
      <w:start w:val="1"/>
      <w:numFmt w:val="decimal"/>
      <w:lvlText w:val="%1."/>
      <w:lvlJc w:val="left"/>
      <w:pPr>
        <w:ind w:left="1785" w:hanging="360"/>
      </w:pPr>
      <w:rPr>
        <w:rFonts w:cs="Times New Roman" w:hint="default"/>
      </w:rPr>
    </w:lvl>
    <w:lvl w:ilvl="1" w:tplc="04090019" w:tentative="1">
      <w:start w:val="1"/>
      <w:numFmt w:val="lowerLetter"/>
      <w:lvlText w:val="%2."/>
      <w:lvlJc w:val="left"/>
      <w:pPr>
        <w:ind w:left="2505" w:hanging="360"/>
      </w:pPr>
      <w:rPr>
        <w:rFonts w:cs="Times New Roman"/>
      </w:rPr>
    </w:lvl>
    <w:lvl w:ilvl="2" w:tplc="0409001B" w:tentative="1">
      <w:start w:val="1"/>
      <w:numFmt w:val="lowerRoman"/>
      <w:lvlText w:val="%3."/>
      <w:lvlJc w:val="right"/>
      <w:pPr>
        <w:ind w:left="3225" w:hanging="180"/>
      </w:pPr>
      <w:rPr>
        <w:rFonts w:cs="Times New Roman"/>
      </w:rPr>
    </w:lvl>
    <w:lvl w:ilvl="3" w:tplc="0409000F" w:tentative="1">
      <w:start w:val="1"/>
      <w:numFmt w:val="decimal"/>
      <w:lvlText w:val="%4."/>
      <w:lvlJc w:val="left"/>
      <w:pPr>
        <w:ind w:left="3945" w:hanging="360"/>
      </w:pPr>
      <w:rPr>
        <w:rFonts w:cs="Times New Roman"/>
      </w:rPr>
    </w:lvl>
    <w:lvl w:ilvl="4" w:tplc="04090019" w:tentative="1">
      <w:start w:val="1"/>
      <w:numFmt w:val="lowerLetter"/>
      <w:lvlText w:val="%5."/>
      <w:lvlJc w:val="left"/>
      <w:pPr>
        <w:ind w:left="4665" w:hanging="360"/>
      </w:pPr>
      <w:rPr>
        <w:rFonts w:cs="Times New Roman"/>
      </w:rPr>
    </w:lvl>
    <w:lvl w:ilvl="5" w:tplc="0409001B" w:tentative="1">
      <w:start w:val="1"/>
      <w:numFmt w:val="lowerRoman"/>
      <w:lvlText w:val="%6."/>
      <w:lvlJc w:val="right"/>
      <w:pPr>
        <w:ind w:left="5385" w:hanging="180"/>
      </w:pPr>
      <w:rPr>
        <w:rFonts w:cs="Times New Roman"/>
      </w:rPr>
    </w:lvl>
    <w:lvl w:ilvl="6" w:tplc="0409000F" w:tentative="1">
      <w:start w:val="1"/>
      <w:numFmt w:val="decimal"/>
      <w:lvlText w:val="%7."/>
      <w:lvlJc w:val="left"/>
      <w:pPr>
        <w:ind w:left="6105" w:hanging="360"/>
      </w:pPr>
      <w:rPr>
        <w:rFonts w:cs="Times New Roman"/>
      </w:rPr>
    </w:lvl>
    <w:lvl w:ilvl="7" w:tplc="04090019" w:tentative="1">
      <w:start w:val="1"/>
      <w:numFmt w:val="lowerLetter"/>
      <w:lvlText w:val="%8."/>
      <w:lvlJc w:val="left"/>
      <w:pPr>
        <w:ind w:left="6825" w:hanging="360"/>
      </w:pPr>
      <w:rPr>
        <w:rFonts w:cs="Times New Roman"/>
      </w:rPr>
    </w:lvl>
    <w:lvl w:ilvl="8" w:tplc="0409001B" w:tentative="1">
      <w:start w:val="1"/>
      <w:numFmt w:val="lowerRoman"/>
      <w:lvlText w:val="%9."/>
      <w:lvlJc w:val="right"/>
      <w:pPr>
        <w:ind w:left="7545" w:hanging="180"/>
      </w:pPr>
      <w:rPr>
        <w:rFonts w:cs="Times New Roman"/>
      </w:rPr>
    </w:lvl>
  </w:abstractNum>
  <w:abstractNum w:abstractNumId="8" w15:restartNumberingAfterBreak="0">
    <w:nsid w:val="65180D9C"/>
    <w:multiLevelType w:val="hybridMultilevel"/>
    <w:tmpl w:val="B4886658"/>
    <w:lvl w:ilvl="0" w:tplc="C41E4EBC">
      <w:start w:val="1"/>
      <w:numFmt w:val="bullet"/>
      <w:lvlText w:val=""/>
      <w:lvlJc w:val="left"/>
      <w:pPr>
        <w:tabs>
          <w:tab w:val="num" w:pos="720"/>
        </w:tabs>
        <w:ind w:left="720" w:hanging="360"/>
      </w:pPr>
      <w:rPr>
        <w:rFonts w:ascii="Wingdings" w:hAnsi="Wingdings" w:hint="default"/>
      </w:rPr>
    </w:lvl>
    <w:lvl w:ilvl="1" w:tplc="FD88EBA4">
      <w:start w:val="1"/>
      <w:numFmt w:val="bullet"/>
      <w:lvlText w:val=""/>
      <w:lvlJc w:val="left"/>
      <w:pPr>
        <w:tabs>
          <w:tab w:val="num" w:pos="1440"/>
        </w:tabs>
        <w:ind w:left="1440" w:hanging="360"/>
      </w:pPr>
      <w:rPr>
        <w:rFonts w:ascii="Wingdings" w:hAnsi="Wingdings" w:hint="default"/>
      </w:rPr>
    </w:lvl>
    <w:lvl w:ilvl="2" w:tplc="AE904F3E" w:tentative="1">
      <w:start w:val="1"/>
      <w:numFmt w:val="bullet"/>
      <w:lvlText w:val=""/>
      <w:lvlJc w:val="left"/>
      <w:pPr>
        <w:tabs>
          <w:tab w:val="num" w:pos="2160"/>
        </w:tabs>
        <w:ind w:left="2160" w:hanging="360"/>
      </w:pPr>
      <w:rPr>
        <w:rFonts w:ascii="Wingdings" w:hAnsi="Wingdings" w:hint="default"/>
      </w:rPr>
    </w:lvl>
    <w:lvl w:ilvl="3" w:tplc="7D209DDE" w:tentative="1">
      <w:start w:val="1"/>
      <w:numFmt w:val="bullet"/>
      <w:lvlText w:val=""/>
      <w:lvlJc w:val="left"/>
      <w:pPr>
        <w:tabs>
          <w:tab w:val="num" w:pos="2880"/>
        </w:tabs>
        <w:ind w:left="2880" w:hanging="360"/>
      </w:pPr>
      <w:rPr>
        <w:rFonts w:ascii="Wingdings" w:hAnsi="Wingdings" w:hint="default"/>
      </w:rPr>
    </w:lvl>
    <w:lvl w:ilvl="4" w:tplc="CA967E4C" w:tentative="1">
      <w:start w:val="1"/>
      <w:numFmt w:val="bullet"/>
      <w:lvlText w:val=""/>
      <w:lvlJc w:val="left"/>
      <w:pPr>
        <w:tabs>
          <w:tab w:val="num" w:pos="3600"/>
        </w:tabs>
        <w:ind w:left="3600" w:hanging="360"/>
      </w:pPr>
      <w:rPr>
        <w:rFonts w:ascii="Wingdings" w:hAnsi="Wingdings" w:hint="default"/>
      </w:rPr>
    </w:lvl>
    <w:lvl w:ilvl="5" w:tplc="A9C68A2E" w:tentative="1">
      <w:start w:val="1"/>
      <w:numFmt w:val="bullet"/>
      <w:lvlText w:val=""/>
      <w:lvlJc w:val="left"/>
      <w:pPr>
        <w:tabs>
          <w:tab w:val="num" w:pos="4320"/>
        </w:tabs>
        <w:ind w:left="4320" w:hanging="360"/>
      </w:pPr>
      <w:rPr>
        <w:rFonts w:ascii="Wingdings" w:hAnsi="Wingdings" w:hint="default"/>
      </w:rPr>
    </w:lvl>
    <w:lvl w:ilvl="6" w:tplc="798C5172" w:tentative="1">
      <w:start w:val="1"/>
      <w:numFmt w:val="bullet"/>
      <w:lvlText w:val=""/>
      <w:lvlJc w:val="left"/>
      <w:pPr>
        <w:tabs>
          <w:tab w:val="num" w:pos="5040"/>
        </w:tabs>
        <w:ind w:left="5040" w:hanging="360"/>
      </w:pPr>
      <w:rPr>
        <w:rFonts w:ascii="Wingdings" w:hAnsi="Wingdings" w:hint="default"/>
      </w:rPr>
    </w:lvl>
    <w:lvl w:ilvl="7" w:tplc="E83AADB8" w:tentative="1">
      <w:start w:val="1"/>
      <w:numFmt w:val="bullet"/>
      <w:lvlText w:val=""/>
      <w:lvlJc w:val="left"/>
      <w:pPr>
        <w:tabs>
          <w:tab w:val="num" w:pos="5760"/>
        </w:tabs>
        <w:ind w:left="5760" w:hanging="360"/>
      </w:pPr>
      <w:rPr>
        <w:rFonts w:ascii="Wingdings" w:hAnsi="Wingdings" w:hint="default"/>
      </w:rPr>
    </w:lvl>
    <w:lvl w:ilvl="8" w:tplc="DA8836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763B56"/>
    <w:multiLevelType w:val="hybridMultilevel"/>
    <w:tmpl w:val="B9A8E5D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27570"/>
    <w:multiLevelType w:val="multilevel"/>
    <w:tmpl w:val="3DE01958"/>
    <w:lvl w:ilvl="0">
      <w:start w:val="1"/>
      <w:numFmt w:val="decimal"/>
      <w:lvlText w:val="%1.0"/>
      <w:lvlJc w:val="left"/>
      <w:pPr>
        <w:ind w:left="1080" w:hanging="7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11" w15:restartNumberingAfterBreak="0">
    <w:nsid w:val="66964F45"/>
    <w:multiLevelType w:val="hybridMultilevel"/>
    <w:tmpl w:val="C824A072"/>
    <w:lvl w:ilvl="0" w:tplc="E33E4360">
      <w:start w:val="1"/>
      <w:numFmt w:val="decimal"/>
      <w:lvlText w:val="%1."/>
      <w:lvlJc w:val="left"/>
      <w:pPr>
        <w:ind w:left="2088" w:hanging="360"/>
      </w:pPr>
      <w:rPr>
        <w:rFonts w:ascii="Times New Roman" w:hAnsi="Times New Roman" w:cs="Times New Roman" w:hint="default"/>
        <w:sz w:val="24"/>
        <w:szCs w:val="24"/>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 w15:restartNumberingAfterBreak="0">
    <w:nsid w:val="70606689"/>
    <w:multiLevelType w:val="multilevel"/>
    <w:tmpl w:val="7E38AE0C"/>
    <w:lvl w:ilvl="0">
      <w:start w:val="1"/>
      <w:numFmt w:val="decimal"/>
      <w:lvlText w:val="%1."/>
      <w:lvlJc w:val="left"/>
      <w:pPr>
        <w:tabs>
          <w:tab w:val="num" w:pos="1224"/>
        </w:tabs>
        <w:ind w:left="1224" w:hanging="360"/>
      </w:pPr>
      <w:rPr>
        <w:rFonts w:cs="Times New Roman" w:hint="default"/>
      </w:rPr>
    </w:lvl>
    <w:lvl w:ilvl="1">
      <w:start w:val="2"/>
      <w:numFmt w:val="decimal"/>
      <w:isLgl/>
      <w:lvlText w:val="%1.%2"/>
      <w:lvlJc w:val="left"/>
      <w:pPr>
        <w:ind w:left="1224" w:hanging="360"/>
      </w:pPr>
      <w:rPr>
        <w:rFonts w:cs="Times New Roman" w:hint="default"/>
      </w:rPr>
    </w:lvl>
    <w:lvl w:ilvl="2">
      <w:start w:val="1"/>
      <w:numFmt w:val="decimal"/>
      <w:isLgl/>
      <w:lvlText w:val="%1.%2.%3"/>
      <w:lvlJc w:val="left"/>
      <w:pPr>
        <w:ind w:left="1584"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1944" w:hanging="1080"/>
      </w:pPr>
      <w:rPr>
        <w:rFonts w:cs="Times New Roman" w:hint="default"/>
      </w:rPr>
    </w:lvl>
    <w:lvl w:ilvl="5">
      <w:start w:val="1"/>
      <w:numFmt w:val="decimal"/>
      <w:isLgl/>
      <w:lvlText w:val="%1.%2.%3.%4.%5.%6"/>
      <w:lvlJc w:val="left"/>
      <w:pPr>
        <w:ind w:left="1944" w:hanging="1080"/>
      </w:pPr>
      <w:rPr>
        <w:rFonts w:cs="Times New Roman" w:hint="default"/>
      </w:rPr>
    </w:lvl>
    <w:lvl w:ilvl="6">
      <w:start w:val="1"/>
      <w:numFmt w:val="decimal"/>
      <w:isLgl/>
      <w:lvlText w:val="%1.%2.%3.%4.%5.%6.%7"/>
      <w:lvlJc w:val="left"/>
      <w:pPr>
        <w:ind w:left="2304" w:hanging="1440"/>
      </w:pPr>
      <w:rPr>
        <w:rFonts w:cs="Times New Roman" w:hint="default"/>
      </w:rPr>
    </w:lvl>
    <w:lvl w:ilvl="7">
      <w:start w:val="1"/>
      <w:numFmt w:val="decimal"/>
      <w:isLgl/>
      <w:lvlText w:val="%1.%2.%3.%4.%5.%6.%7.%8"/>
      <w:lvlJc w:val="left"/>
      <w:pPr>
        <w:ind w:left="2304" w:hanging="1440"/>
      </w:pPr>
      <w:rPr>
        <w:rFonts w:cs="Times New Roman" w:hint="default"/>
      </w:rPr>
    </w:lvl>
    <w:lvl w:ilvl="8">
      <w:start w:val="1"/>
      <w:numFmt w:val="decimal"/>
      <w:isLgl/>
      <w:lvlText w:val="%1.%2.%3.%4.%5.%6.%7.%8.%9"/>
      <w:lvlJc w:val="left"/>
      <w:pPr>
        <w:ind w:left="2664" w:hanging="1800"/>
      </w:pPr>
      <w:rPr>
        <w:rFonts w:cs="Times New Roman" w:hint="default"/>
      </w:rPr>
    </w:lvl>
  </w:abstractNum>
  <w:num w:numId="1">
    <w:abstractNumId w:val="5"/>
  </w:num>
  <w:num w:numId="2">
    <w:abstractNumId w:val="2"/>
  </w:num>
  <w:num w:numId="3">
    <w:abstractNumId w:val="1"/>
  </w:num>
  <w:num w:numId="4">
    <w:abstractNumId w:val="7"/>
  </w:num>
  <w:num w:numId="5">
    <w:abstractNumId w:val="0"/>
  </w:num>
  <w:num w:numId="6">
    <w:abstractNumId w:val="10"/>
  </w:num>
  <w:num w:numId="7">
    <w:abstractNumId w:val="12"/>
  </w:num>
  <w:num w:numId="8">
    <w:abstractNumId w:val="6"/>
  </w:num>
  <w:num w:numId="9">
    <w:abstractNumId w:val="4"/>
  </w:num>
  <w:num w:numId="10">
    <w:abstractNumId w:val="11"/>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A7"/>
    <w:rsid w:val="00001073"/>
    <w:rsid w:val="00010395"/>
    <w:rsid w:val="000131D4"/>
    <w:rsid w:val="00024856"/>
    <w:rsid w:val="00026AFA"/>
    <w:rsid w:val="00027512"/>
    <w:rsid w:val="00033296"/>
    <w:rsid w:val="00034143"/>
    <w:rsid w:val="00034DBC"/>
    <w:rsid w:val="0003635C"/>
    <w:rsid w:val="00040FE1"/>
    <w:rsid w:val="00044656"/>
    <w:rsid w:val="0004472D"/>
    <w:rsid w:val="0004629E"/>
    <w:rsid w:val="0004688A"/>
    <w:rsid w:val="00061070"/>
    <w:rsid w:val="000631FB"/>
    <w:rsid w:val="00071600"/>
    <w:rsid w:val="0007302E"/>
    <w:rsid w:val="00074256"/>
    <w:rsid w:val="000759FA"/>
    <w:rsid w:val="00076DC2"/>
    <w:rsid w:val="00077C64"/>
    <w:rsid w:val="00084698"/>
    <w:rsid w:val="0009012C"/>
    <w:rsid w:val="0009028A"/>
    <w:rsid w:val="00092ABF"/>
    <w:rsid w:val="000A0D55"/>
    <w:rsid w:val="000A291E"/>
    <w:rsid w:val="000A3F08"/>
    <w:rsid w:val="000A6BDD"/>
    <w:rsid w:val="000B30D4"/>
    <w:rsid w:val="000C0735"/>
    <w:rsid w:val="000C5818"/>
    <w:rsid w:val="000C79B0"/>
    <w:rsid w:val="000D4E74"/>
    <w:rsid w:val="000E240C"/>
    <w:rsid w:val="000E78C7"/>
    <w:rsid w:val="000F1653"/>
    <w:rsid w:val="00100087"/>
    <w:rsid w:val="001003A7"/>
    <w:rsid w:val="001004B4"/>
    <w:rsid w:val="00100522"/>
    <w:rsid w:val="00101D76"/>
    <w:rsid w:val="001031D2"/>
    <w:rsid w:val="00104388"/>
    <w:rsid w:val="00105042"/>
    <w:rsid w:val="00107697"/>
    <w:rsid w:val="00107993"/>
    <w:rsid w:val="00112E87"/>
    <w:rsid w:val="00117CB9"/>
    <w:rsid w:val="00120566"/>
    <w:rsid w:val="00121B07"/>
    <w:rsid w:val="0012222F"/>
    <w:rsid w:val="0012431D"/>
    <w:rsid w:val="001308C3"/>
    <w:rsid w:val="00134DBE"/>
    <w:rsid w:val="00136AB1"/>
    <w:rsid w:val="00144D2B"/>
    <w:rsid w:val="00144D8E"/>
    <w:rsid w:val="0014751F"/>
    <w:rsid w:val="001512C1"/>
    <w:rsid w:val="00153449"/>
    <w:rsid w:val="00164333"/>
    <w:rsid w:val="00170964"/>
    <w:rsid w:val="00170E09"/>
    <w:rsid w:val="001712AC"/>
    <w:rsid w:val="001753F3"/>
    <w:rsid w:val="0017559D"/>
    <w:rsid w:val="001827A6"/>
    <w:rsid w:val="001877DD"/>
    <w:rsid w:val="00190FAA"/>
    <w:rsid w:val="00193269"/>
    <w:rsid w:val="00194000"/>
    <w:rsid w:val="001A6F7E"/>
    <w:rsid w:val="001B15A7"/>
    <w:rsid w:val="001B2095"/>
    <w:rsid w:val="001B74D3"/>
    <w:rsid w:val="001C34A1"/>
    <w:rsid w:val="001C543B"/>
    <w:rsid w:val="001C6B1A"/>
    <w:rsid w:val="001D16CE"/>
    <w:rsid w:val="001D4691"/>
    <w:rsid w:val="001D4D96"/>
    <w:rsid w:val="001D6515"/>
    <w:rsid w:val="001D7660"/>
    <w:rsid w:val="001D786A"/>
    <w:rsid w:val="001E1D1D"/>
    <w:rsid w:val="001E360B"/>
    <w:rsid w:val="001E3688"/>
    <w:rsid w:val="00217100"/>
    <w:rsid w:val="00220C80"/>
    <w:rsid w:val="002211B5"/>
    <w:rsid w:val="00225AF2"/>
    <w:rsid w:val="00230A02"/>
    <w:rsid w:val="00234598"/>
    <w:rsid w:val="00235856"/>
    <w:rsid w:val="00237B3A"/>
    <w:rsid w:val="002417C2"/>
    <w:rsid w:val="002429E1"/>
    <w:rsid w:val="00245067"/>
    <w:rsid w:val="0024748E"/>
    <w:rsid w:val="00247FF4"/>
    <w:rsid w:val="00250C48"/>
    <w:rsid w:val="00257369"/>
    <w:rsid w:val="002600EA"/>
    <w:rsid w:val="002618BE"/>
    <w:rsid w:val="00264B69"/>
    <w:rsid w:val="002659F5"/>
    <w:rsid w:val="002720C2"/>
    <w:rsid w:val="00272496"/>
    <w:rsid w:val="00274DC1"/>
    <w:rsid w:val="002754E3"/>
    <w:rsid w:val="00284A36"/>
    <w:rsid w:val="00284F55"/>
    <w:rsid w:val="002865D4"/>
    <w:rsid w:val="0029206F"/>
    <w:rsid w:val="00292614"/>
    <w:rsid w:val="00295071"/>
    <w:rsid w:val="002A1472"/>
    <w:rsid w:val="002A3A31"/>
    <w:rsid w:val="002A496B"/>
    <w:rsid w:val="002A67D5"/>
    <w:rsid w:val="002A7B8A"/>
    <w:rsid w:val="002B4519"/>
    <w:rsid w:val="002B5FC7"/>
    <w:rsid w:val="002B738D"/>
    <w:rsid w:val="002C0427"/>
    <w:rsid w:val="002C0657"/>
    <w:rsid w:val="002C35C7"/>
    <w:rsid w:val="002D0FC2"/>
    <w:rsid w:val="002D2515"/>
    <w:rsid w:val="002D3EBC"/>
    <w:rsid w:val="002E40E8"/>
    <w:rsid w:val="002E4570"/>
    <w:rsid w:val="002E48E8"/>
    <w:rsid w:val="002E6C78"/>
    <w:rsid w:val="002F1281"/>
    <w:rsid w:val="002F36E8"/>
    <w:rsid w:val="002F5D89"/>
    <w:rsid w:val="002F76FD"/>
    <w:rsid w:val="00301C30"/>
    <w:rsid w:val="0030432A"/>
    <w:rsid w:val="003045B2"/>
    <w:rsid w:val="003107A5"/>
    <w:rsid w:val="00317DC0"/>
    <w:rsid w:val="00320BAC"/>
    <w:rsid w:val="00322BAF"/>
    <w:rsid w:val="00330525"/>
    <w:rsid w:val="003356F8"/>
    <w:rsid w:val="00336858"/>
    <w:rsid w:val="003374E6"/>
    <w:rsid w:val="00341142"/>
    <w:rsid w:val="00342E52"/>
    <w:rsid w:val="0034633B"/>
    <w:rsid w:val="003466CD"/>
    <w:rsid w:val="003524E2"/>
    <w:rsid w:val="0035279E"/>
    <w:rsid w:val="00352D97"/>
    <w:rsid w:val="00361A98"/>
    <w:rsid w:val="00361BE7"/>
    <w:rsid w:val="0036609A"/>
    <w:rsid w:val="003715E5"/>
    <w:rsid w:val="0037199D"/>
    <w:rsid w:val="00372F8C"/>
    <w:rsid w:val="00373D88"/>
    <w:rsid w:val="00375D95"/>
    <w:rsid w:val="003766DD"/>
    <w:rsid w:val="003878B3"/>
    <w:rsid w:val="00393E2B"/>
    <w:rsid w:val="00396303"/>
    <w:rsid w:val="003A5E5C"/>
    <w:rsid w:val="003B2F8B"/>
    <w:rsid w:val="003B3071"/>
    <w:rsid w:val="003B4705"/>
    <w:rsid w:val="003B59A6"/>
    <w:rsid w:val="003B70B1"/>
    <w:rsid w:val="003C5C71"/>
    <w:rsid w:val="003C7767"/>
    <w:rsid w:val="003E032F"/>
    <w:rsid w:val="003E5018"/>
    <w:rsid w:val="003F654C"/>
    <w:rsid w:val="00400D21"/>
    <w:rsid w:val="0040197B"/>
    <w:rsid w:val="00402310"/>
    <w:rsid w:val="00426A0A"/>
    <w:rsid w:val="00426B32"/>
    <w:rsid w:val="004275D3"/>
    <w:rsid w:val="00444BB6"/>
    <w:rsid w:val="00444C3E"/>
    <w:rsid w:val="00455DCB"/>
    <w:rsid w:val="00461379"/>
    <w:rsid w:val="00464003"/>
    <w:rsid w:val="004673E1"/>
    <w:rsid w:val="004678EA"/>
    <w:rsid w:val="00472C81"/>
    <w:rsid w:val="004731E6"/>
    <w:rsid w:val="0047327E"/>
    <w:rsid w:val="0047528D"/>
    <w:rsid w:val="004757DE"/>
    <w:rsid w:val="00480489"/>
    <w:rsid w:val="00485B14"/>
    <w:rsid w:val="004A336D"/>
    <w:rsid w:val="004B3C65"/>
    <w:rsid w:val="004B3CCD"/>
    <w:rsid w:val="004B4E86"/>
    <w:rsid w:val="004B57D0"/>
    <w:rsid w:val="004C0C0F"/>
    <w:rsid w:val="004C0D95"/>
    <w:rsid w:val="004C7640"/>
    <w:rsid w:val="004D0DE0"/>
    <w:rsid w:val="004D3B27"/>
    <w:rsid w:val="004D4474"/>
    <w:rsid w:val="004E60A0"/>
    <w:rsid w:val="004E63BE"/>
    <w:rsid w:val="004E6655"/>
    <w:rsid w:val="0050007D"/>
    <w:rsid w:val="005052D1"/>
    <w:rsid w:val="00506B00"/>
    <w:rsid w:val="00511F6E"/>
    <w:rsid w:val="0051223C"/>
    <w:rsid w:val="00515BAF"/>
    <w:rsid w:val="005219AD"/>
    <w:rsid w:val="00522608"/>
    <w:rsid w:val="0052499E"/>
    <w:rsid w:val="00526436"/>
    <w:rsid w:val="0053168E"/>
    <w:rsid w:val="00532AF8"/>
    <w:rsid w:val="00533A43"/>
    <w:rsid w:val="0053525C"/>
    <w:rsid w:val="00546ED0"/>
    <w:rsid w:val="00561D85"/>
    <w:rsid w:val="00573F5D"/>
    <w:rsid w:val="00574119"/>
    <w:rsid w:val="00587369"/>
    <w:rsid w:val="0059150B"/>
    <w:rsid w:val="00595C31"/>
    <w:rsid w:val="005975DF"/>
    <w:rsid w:val="005B3DCC"/>
    <w:rsid w:val="005B433D"/>
    <w:rsid w:val="005B4A12"/>
    <w:rsid w:val="005B6A22"/>
    <w:rsid w:val="005C0D70"/>
    <w:rsid w:val="005C3AE0"/>
    <w:rsid w:val="005C7215"/>
    <w:rsid w:val="005D35F0"/>
    <w:rsid w:val="005D3C3A"/>
    <w:rsid w:val="005D47FC"/>
    <w:rsid w:val="005E09A5"/>
    <w:rsid w:val="005E22E4"/>
    <w:rsid w:val="005E4EDC"/>
    <w:rsid w:val="005E5B98"/>
    <w:rsid w:val="005E7515"/>
    <w:rsid w:val="005F0557"/>
    <w:rsid w:val="005F08B0"/>
    <w:rsid w:val="005F5808"/>
    <w:rsid w:val="005F5AC0"/>
    <w:rsid w:val="005F7C93"/>
    <w:rsid w:val="00600C41"/>
    <w:rsid w:val="00600E65"/>
    <w:rsid w:val="00607387"/>
    <w:rsid w:val="00623019"/>
    <w:rsid w:val="00623705"/>
    <w:rsid w:val="00631AC7"/>
    <w:rsid w:val="00633CEA"/>
    <w:rsid w:val="006346C3"/>
    <w:rsid w:val="006439F4"/>
    <w:rsid w:val="00646A04"/>
    <w:rsid w:val="00647602"/>
    <w:rsid w:val="00650A7E"/>
    <w:rsid w:val="00655CDA"/>
    <w:rsid w:val="006569C5"/>
    <w:rsid w:val="006571A7"/>
    <w:rsid w:val="00660410"/>
    <w:rsid w:val="00664F38"/>
    <w:rsid w:val="00665525"/>
    <w:rsid w:val="006730C0"/>
    <w:rsid w:val="00673A89"/>
    <w:rsid w:val="0067502F"/>
    <w:rsid w:val="00676404"/>
    <w:rsid w:val="00677515"/>
    <w:rsid w:val="00677A27"/>
    <w:rsid w:val="00677E0F"/>
    <w:rsid w:val="00683368"/>
    <w:rsid w:val="00685780"/>
    <w:rsid w:val="00687FC0"/>
    <w:rsid w:val="006905E9"/>
    <w:rsid w:val="00691AD3"/>
    <w:rsid w:val="00691D3E"/>
    <w:rsid w:val="00693489"/>
    <w:rsid w:val="00693D06"/>
    <w:rsid w:val="0069606F"/>
    <w:rsid w:val="00696126"/>
    <w:rsid w:val="0069711A"/>
    <w:rsid w:val="006A10E0"/>
    <w:rsid w:val="006A3E6D"/>
    <w:rsid w:val="006A5174"/>
    <w:rsid w:val="006B2263"/>
    <w:rsid w:val="006B5D55"/>
    <w:rsid w:val="006B6102"/>
    <w:rsid w:val="006B645D"/>
    <w:rsid w:val="006C06B6"/>
    <w:rsid w:val="006C5268"/>
    <w:rsid w:val="006C6FFA"/>
    <w:rsid w:val="006C7153"/>
    <w:rsid w:val="006D3580"/>
    <w:rsid w:val="006D4C78"/>
    <w:rsid w:val="006D695F"/>
    <w:rsid w:val="006E546A"/>
    <w:rsid w:val="006E64D3"/>
    <w:rsid w:val="006F1614"/>
    <w:rsid w:val="006F4724"/>
    <w:rsid w:val="006F71C4"/>
    <w:rsid w:val="006F7CA9"/>
    <w:rsid w:val="007071E6"/>
    <w:rsid w:val="007133AB"/>
    <w:rsid w:val="00717C71"/>
    <w:rsid w:val="0072089D"/>
    <w:rsid w:val="00730BA1"/>
    <w:rsid w:val="00730D89"/>
    <w:rsid w:val="00731746"/>
    <w:rsid w:val="00733880"/>
    <w:rsid w:val="007343B2"/>
    <w:rsid w:val="0073597D"/>
    <w:rsid w:val="00742210"/>
    <w:rsid w:val="00742470"/>
    <w:rsid w:val="00744F16"/>
    <w:rsid w:val="00756ABC"/>
    <w:rsid w:val="00756BDE"/>
    <w:rsid w:val="007607F9"/>
    <w:rsid w:val="00762D23"/>
    <w:rsid w:val="00764288"/>
    <w:rsid w:val="00767B54"/>
    <w:rsid w:val="007701B1"/>
    <w:rsid w:val="00770786"/>
    <w:rsid w:val="0077419D"/>
    <w:rsid w:val="00775695"/>
    <w:rsid w:val="007843FC"/>
    <w:rsid w:val="00784512"/>
    <w:rsid w:val="007864C4"/>
    <w:rsid w:val="00793AD5"/>
    <w:rsid w:val="00794022"/>
    <w:rsid w:val="00796AD1"/>
    <w:rsid w:val="007A68CF"/>
    <w:rsid w:val="007B3412"/>
    <w:rsid w:val="007B4F68"/>
    <w:rsid w:val="007B6EAE"/>
    <w:rsid w:val="007C7117"/>
    <w:rsid w:val="007D0C97"/>
    <w:rsid w:val="007D3400"/>
    <w:rsid w:val="007D3D1C"/>
    <w:rsid w:val="007D6354"/>
    <w:rsid w:val="007E287D"/>
    <w:rsid w:val="007E54B4"/>
    <w:rsid w:val="007F4F04"/>
    <w:rsid w:val="007F5FBD"/>
    <w:rsid w:val="00800630"/>
    <w:rsid w:val="008010F7"/>
    <w:rsid w:val="00803D29"/>
    <w:rsid w:val="00804E8A"/>
    <w:rsid w:val="00806D89"/>
    <w:rsid w:val="008124DF"/>
    <w:rsid w:val="00813547"/>
    <w:rsid w:val="00815F55"/>
    <w:rsid w:val="00816CF9"/>
    <w:rsid w:val="008176FC"/>
    <w:rsid w:val="00830EC2"/>
    <w:rsid w:val="00842912"/>
    <w:rsid w:val="00843BE9"/>
    <w:rsid w:val="00851CE2"/>
    <w:rsid w:val="00853306"/>
    <w:rsid w:val="0085349F"/>
    <w:rsid w:val="008606C7"/>
    <w:rsid w:val="0086303B"/>
    <w:rsid w:val="00864665"/>
    <w:rsid w:val="00865A66"/>
    <w:rsid w:val="00871D1A"/>
    <w:rsid w:val="00873A1F"/>
    <w:rsid w:val="008753E1"/>
    <w:rsid w:val="00876E94"/>
    <w:rsid w:val="00885245"/>
    <w:rsid w:val="008A5D20"/>
    <w:rsid w:val="008B73C3"/>
    <w:rsid w:val="008C03B8"/>
    <w:rsid w:val="008C13C7"/>
    <w:rsid w:val="008C3AD0"/>
    <w:rsid w:val="008C3E74"/>
    <w:rsid w:val="008C4C63"/>
    <w:rsid w:val="008D1460"/>
    <w:rsid w:val="008D239B"/>
    <w:rsid w:val="008D27BC"/>
    <w:rsid w:val="008E6480"/>
    <w:rsid w:val="008E667E"/>
    <w:rsid w:val="008E6900"/>
    <w:rsid w:val="008E7174"/>
    <w:rsid w:val="008F2566"/>
    <w:rsid w:val="008F33AB"/>
    <w:rsid w:val="008F7659"/>
    <w:rsid w:val="00902F64"/>
    <w:rsid w:val="009079BC"/>
    <w:rsid w:val="009115B2"/>
    <w:rsid w:val="0091280C"/>
    <w:rsid w:val="00915D08"/>
    <w:rsid w:val="00921A79"/>
    <w:rsid w:val="00932676"/>
    <w:rsid w:val="00934535"/>
    <w:rsid w:val="0093682E"/>
    <w:rsid w:val="009453E1"/>
    <w:rsid w:val="00945ACE"/>
    <w:rsid w:val="00945E0C"/>
    <w:rsid w:val="00952A6F"/>
    <w:rsid w:val="00953844"/>
    <w:rsid w:val="00954B29"/>
    <w:rsid w:val="00963FBA"/>
    <w:rsid w:val="009649CD"/>
    <w:rsid w:val="00964BC7"/>
    <w:rsid w:val="00966006"/>
    <w:rsid w:val="00966A21"/>
    <w:rsid w:val="00967C9E"/>
    <w:rsid w:val="00971CAA"/>
    <w:rsid w:val="00983337"/>
    <w:rsid w:val="009856C8"/>
    <w:rsid w:val="00986838"/>
    <w:rsid w:val="00991BAE"/>
    <w:rsid w:val="00995F1C"/>
    <w:rsid w:val="00997A03"/>
    <w:rsid w:val="009A310C"/>
    <w:rsid w:val="009A46E0"/>
    <w:rsid w:val="009A4A77"/>
    <w:rsid w:val="009A53BE"/>
    <w:rsid w:val="009B00F8"/>
    <w:rsid w:val="009B437C"/>
    <w:rsid w:val="009B7F89"/>
    <w:rsid w:val="009C0114"/>
    <w:rsid w:val="009C09F6"/>
    <w:rsid w:val="009C327C"/>
    <w:rsid w:val="009C38FE"/>
    <w:rsid w:val="009C5036"/>
    <w:rsid w:val="009D6050"/>
    <w:rsid w:val="009D6602"/>
    <w:rsid w:val="009E0153"/>
    <w:rsid w:val="009E0516"/>
    <w:rsid w:val="009E52D4"/>
    <w:rsid w:val="009F0B29"/>
    <w:rsid w:val="009F6E0A"/>
    <w:rsid w:val="00A02ECF"/>
    <w:rsid w:val="00A05BA4"/>
    <w:rsid w:val="00A10901"/>
    <w:rsid w:val="00A1336B"/>
    <w:rsid w:val="00A26F98"/>
    <w:rsid w:val="00A3194E"/>
    <w:rsid w:val="00A31C47"/>
    <w:rsid w:val="00A350EB"/>
    <w:rsid w:val="00A35B7B"/>
    <w:rsid w:val="00A367EB"/>
    <w:rsid w:val="00A4093D"/>
    <w:rsid w:val="00A43D2B"/>
    <w:rsid w:val="00A504F0"/>
    <w:rsid w:val="00A55C92"/>
    <w:rsid w:val="00A56EF7"/>
    <w:rsid w:val="00A56FD3"/>
    <w:rsid w:val="00A652FC"/>
    <w:rsid w:val="00A67BDB"/>
    <w:rsid w:val="00A700CB"/>
    <w:rsid w:val="00A72B1C"/>
    <w:rsid w:val="00A866F0"/>
    <w:rsid w:val="00A955C3"/>
    <w:rsid w:val="00A961B2"/>
    <w:rsid w:val="00AB3752"/>
    <w:rsid w:val="00AC4E83"/>
    <w:rsid w:val="00AD0480"/>
    <w:rsid w:val="00AD0BA0"/>
    <w:rsid w:val="00AD4761"/>
    <w:rsid w:val="00AE0BDF"/>
    <w:rsid w:val="00AE0F17"/>
    <w:rsid w:val="00AE24CD"/>
    <w:rsid w:val="00AE33B6"/>
    <w:rsid w:val="00AE3D51"/>
    <w:rsid w:val="00AF4E48"/>
    <w:rsid w:val="00AF7815"/>
    <w:rsid w:val="00B032A5"/>
    <w:rsid w:val="00B033B8"/>
    <w:rsid w:val="00B07050"/>
    <w:rsid w:val="00B15B53"/>
    <w:rsid w:val="00B229D8"/>
    <w:rsid w:val="00B42AD8"/>
    <w:rsid w:val="00B43354"/>
    <w:rsid w:val="00B43BAB"/>
    <w:rsid w:val="00B44C76"/>
    <w:rsid w:val="00B45E96"/>
    <w:rsid w:val="00B562AE"/>
    <w:rsid w:val="00B571FC"/>
    <w:rsid w:val="00B61985"/>
    <w:rsid w:val="00B638CF"/>
    <w:rsid w:val="00B669D1"/>
    <w:rsid w:val="00B742E6"/>
    <w:rsid w:val="00B811C2"/>
    <w:rsid w:val="00B845CC"/>
    <w:rsid w:val="00B8556F"/>
    <w:rsid w:val="00B90C0E"/>
    <w:rsid w:val="00B93CB3"/>
    <w:rsid w:val="00B94644"/>
    <w:rsid w:val="00B9552E"/>
    <w:rsid w:val="00BA5B3F"/>
    <w:rsid w:val="00BA71C2"/>
    <w:rsid w:val="00BB1505"/>
    <w:rsid w:val="00BB3674"/>
    <w:rsid w:val="00BB6361"/>
    <w:rsid w:val="00BB769A"/>
    <w:rsid w:val="00BC23ED"/>
    <w:rsid w:val="00BC4400"/>
    <w:rsid w:val="00BC4BB7"/>
    <w:rsid w:val="00BC5254"/>
    <w:rsid w:val="00BC647E"/>
    <w:rsid w:val="00BD064B"/>
    <w:rsid w:val="00BD0FCE"/>
    <w:rsid w:val="00BD1866"/>
    <w:rsid w:val="00BD4989"/>
    <w:rsid w:val="00BD55C8"/>
    <w:rsid w:val="00BE09B3"/>
    <w:rsid w:val="00BE09F7"/>
    <w:rsid w:val="00BE2453"/>
    <w:rsid w:val="00BE2C69"/>
    <w:rsid w:val="00BE3C07"/>
    <w:rsid w:val="00BE5644"/>
    <w:rsid w:val="00BE6D31"/>
    <w:rsid w:val="00BF6207"/>
    <w:rsid w:val="00C02813"/>
    <w:rsid w:val="00C05834"/>
    <w:rsid w:val="00C111E8"/>
    <w:rsid w:val="00C11AA4"/>
    <w:rsid w:val="00C22753"/>
    <w:rsid w:val="00C22B66"/>
    <w:rsid w:val="00C22E00"/>
    <w:rsid w:val="00C23483"/>
    <w:rsid w:val="00C305E3"/>
    <w:rsid w:val="00C30EF3"/>
    <w:rsid w:val="00C31F10"/>
    <w:rsid w:val="00C33842"/>
    <w:rsid w:val="00C34246"/>
    <w:rsid w:val="00C3523D"/>
    <w:rsid w:val="00C41AE9"/>
    <w:rsid w:val="00C44977"/>
    <w:rsid w:val="00C53E15"/>
    <w:rsid w:val="00C546F6"/>
    <w:rsid w:val="00C620A2"/>
    <w:rsid w:val="00C6670D"/>
    <w:rsid w:val="00C66AE0"/>
    <w:rsid w:val="00C67A78"/>
    <w:rsid w:val="00C70CD9"/>
    <w:rsid w:val="00C71456"/>
    <w:rsid w:val="00C74655"/>
    <w:rsid w:val="00C7641B"/>
    <w:rsid w:val="00C77D27"/>
    <w:rsid w:val="00C82B95"/>
    <w:rsid w:val="00C82D8C"/>
    <w:rsid w:val="00C84671"/>
    <w:rsid w:val="00C84D5D"/>
    <w:rsid w:val="00C97746"/>
    <w:rsid w:val="00CA0B23"/>
    <w:rsid w:val="00CA35FE"/>
    <w:rsid w:val="00CA3919"/>
    <w:rsid w:val="00CA3B13"/>
    <w:rsid w:val="00CA3BF8"/>
    <w:rsid w:val="00CA728E"/>
    <w:rsid w:val="00CC1BCA"/>
    <w:rsid w:val="00CC3EC4"/>
    <w:rsid w:val="00CC4462"/>
    <w:rsid w:val="00CC447F"/>
    <w:rsid w:val="00CD7FDD"/>
    <w:rsid w:val="00CE1BB2"/>
    <w:rsid w:val="00CE2C96"/>
    <w:rsid w:val="00CE39D4"/>
    <w:rsid w:val="00CE562B"/>
    <w:rsid w:val="00CE6013"/>
    <w:rsid w:val="00CF036D"/>
    <w:rsid w:val="00D029CF"/>
    <w:rsid w:val="00D02B61"/>
    <w:rsid w:val="00D03A9A"/>
    <w:rsid w:val="00D05F5C"/>
    <w:rsid w:val="00D10495"/>
    <w:rsid w:val="00D17744"/>
    <w:rsid w:val="00D20548"/>
    <w:rsid w:val="00D22758"/>
    <w:rsid w:val="00D230FA"/>
    <w:rsid w:val="00D24E35"/>
    <w:rsid w:val="00D26882"/>
    <w:rsid w:val="00D326D8"/>
    <w:rsid w:val="00D3321B"/>
    <w:rsid w:val="00D4133C"/>
    <w:rsid w:val="00D42EC8"/>
    <w:rsid w:val="00D50F68"/>
    <w:rsid w:val="00D55DD0"/>
    <w:rsid w:val="00D564F9"/>
    <w:rsid w:val="00D56631"/>
    <w:rsid w:val="00D62446"/>
    <w:rsid w:val="00D66C75"/>
    <w:rsid w:val="00D81A8D"/>
    <w:rsid w:val="00D85C06"/>
    <w:rsid w:val="00D901D6"/>
    <w:rsid w:val="00D91DD1"/>
    <w:rsid w:val="00D9458A"/>
    <w:rsid w:val="00D96A46"/>
    <w:rsid w:val="00DA44E2"/>
    <w:rsid w:val="00DA6AE5"/>
    <w:rsid w:val="00DC5DEA"/>
    <w:rsid w:val="00DC6B3E"/>
    <w:rsid w:val="00DC6B7B"/>
    <w:rsid w:val="00DD1BE7"/>
    <w:rsid w:val="00DD4316"/>
    <w:rsid w:val="00DD5244"/>
    <w:rsid w:val="00DD6876"/>
    <w:rsid w:val="00DE3072"/>
    <w:rsid w:val="00DE3DAA"/>
    <w:rsid w:val="00DF31B5"/>
    <w:rsid w:val="00DF375C"/>
    <w:rsid w:val="00DF4769"/>
    <w:rsid w:val="00DF4F43"/>
    <w:rsid w:val="00DF796B"/>
    <w:rsid w:val="00E000E7"/>
    <w:rsid w:val="00E11505"/>
    <w:rsid w:val="00E12D9C"/>
    <w:rsid w:val="00E16DF3"/>
    <w:rsid w:val="00E22363"/>
    <w:rsid w:val="00E24517"/>
    <w:rsid w:val="00E260C3"/>
    <w:rsid w:val="00E32909"/>
    <w:rsid w:val="00E32D9C"/>
    <w:rsid w:val="00E35B04"/>
    <w:rsid w:val="00E40777"/>
    <w:rsid w:val="00E44680"/>
    <w:rsid w:val="00E4750A"/>
    <w:rsid w:val="00E50AD5"/>
    <w:rsid w:val="00E50BF1"/>
    <w:rsid w:val="00E54413"/>
    <w:rsid w:val="00E64757"/>
    <w:rsid w:val="00E66697"/>
    <w:rsid w:val="00E70239"/>
    <w:rsid w:val="00E710BC"/>
    <w:rsid w:val="00E71B8F"/>
    <w:rsid w:val="00E71CB5"/>
    <w:rsid w:val="00E739DB"/>
    <w:rsid w:val="00E76772"/>
    <w:rsid w:val="00E76DA1"/>
    <w:rsid w:val="00E80D4A"/>
    <w:rsid w:val="00E817AE"/>
    <w:rsid w:val="00E863FB"/>
    <w:rsid w:val="00E86A8B"/>
    <w:rsid w:val="00E874CD"/>
    <w:rsid w:val="00E87A20"/>
    <w:rsid w:val="00E916B2"/>
    <w:rsid w:val="00E92CBC"/>
    <w:rsid w:val="00EA2EC3"/>
    <w:rsid w:val="00EA5D6C"/>
    <w:rsid w:val="00EA62EA"/>
    <w:rsid w:val="00EA6A99"/>
    <w:rsid w:val="00EA751A"/>
    <w:rsid w:val="00EB08E7"/>
    <w:rsid w:val="00EB229B"/>
    <w:rsid w:val="00EC15E3"/>
    <w:rsid w:val="00ED1B15"/>
    <w:rsid w:val="00ED2B07"/>
    <w:rsid w:val="00EF3514"/>
    <w:rsid w:val="00EF3D95"/>
    <w:rsid w:val="00EF5B1D"/>
    <w:rsid w:val="00F000C0"/>
    <w:rsid w:val="00F0662A"/>
    <w:rsid w:val="00F17050"/>
    <w:rsid w:val="00F175E9"/>
    <w:rsid w:val="00F2667B"/>
    <w:rsid w:val="00F30995"/>
    <w:rsid w:val="00F35DB2"/>
    <w:rsid w:val="00F360BF"/>
    <w:rsid w:val="00F361EE"/>
    <w:rsid w:val="00F43E27"/>
    <w:rsid w:val="00F47D17"/>
    <w:rsid w:val="00F517E8"/>
    <w:rsid w:val="00F54764"/>
    <w:rsid w:val="00F54F21"/>
    <w:rsid w:val="00F63637"/>
    <w:rsid w:val="00F647DF"/>
    <w:rsid w:val="00F71712"/>
    <w:rsid w:val="00F75020"/>
    <w:rsid w:val="00F75F12"/>
    <w:rsid w:val="00F80C2E"/>
    <w:rsid w:val="00F81A26"/>
    <w:rsid w:val="00F82EF2"/>
    <w:rsid w:val="00F857FF"/>
    <w:rsid w:val="00F86F1A"/>
    <w:rsid w:val="00F871FA"/>
    <w:rsid w:val="00F96089"/>
    <w:rsid w:val="00FA496C"/>
    <w:rsid w:val="00FA6ED6"/>
    <w:rsid w:val="00FB0EC7"/>
    <w:rsid w:val="00FB51EA"/>
    <w:rsid w:val="00FB527D"/>
    <w:rsid w:val="00FB58AF"/>
    <w:rsid w:val="00FC0394"/>
    <w:rsid w:val="00FC330A"/>
    <w:rsid w:val="00FC3B91"/>
    <w:rsid w:val="00FC7411"/>
    <w:rsid w:val="00FD0B5C"/>
    <w:rsid w:val="00FD2979"/>
    <w:rsid w:val="00FD4AAF"/>
    <w:rsid w:val="00FD6695"/>
    <w:rsid w:val="00FD7574"/>
    <w:rsid w:val="00FD7FD5"/>
    <w:rsid w:val="00FE00E6"/>
    <w:rsid w:val="00FE02FE"/>
    <w:rsid w:val="00FE290A"/>
    <w:rsid w:val="00FE7194"/>
    <w:rsid w:val="00FF1745"/>
    <w:rsid w:val="00FF2FE3"/>
    <w:rsid w:val="00FF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7AC162-E406-4965-B8D6-6B3D7DDC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09F6"/>
    <w:rPr>
      <w:sz w:val="24"/>
      <w:szCs w:val="24"/>
    </w:rPr>
  </w:style>
  <w:style w:type="paragraph" w:styleId="Heading1">
    <w:name w:val="heading 1"/>
    <w:basedOn w:val="Normal"/>
    <w:next w:val="Normal"/>
    <w:link w:val="Heading1Char"/>
    <w:qFormat/>
    <w:locked/>
    <w:rsid w:val="00A961B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32F"/>
    <w:pPr>
      <w:tabs>
        <w:tab w:val="center" w:pos="4320"/>
        <w:tab w:val="right" w:pos="8640"/>
      </w:tabs>
    </w:pPr>
  </w:style>
  <w:style w:type="character" w:customStyle="1" w:styleId="HeaderChar">
    <w:name w:val="Header Char"/>
    <w:basedOn w:val="DefaultParagraphFont"/>
    <w:link w:val="Header"/>
    <w:uiPriority w:val="99"/>
    <w:semiHidden/>
    <w:locked/>
    <w:rsid w:val="00E40777"/>
    <w:rPr>
      <w:rFonts w:cs="Times New Roman"/>
      <w:sz w:val="24"/>
      <w:szCs w:val="24"/>
    </w:rPr>
  </w:style>
  <w:style w:type="paragraph" w:styleId="Footer">
    <w:name w:val="footer"/>
    <w:basedOn w:val="Normal"/>
    <w:link w:val="FooterChar"/>
    <w:uiPriority w:val="99"/>
    <w:rsid w:val="003E032F"/>
    <w:pPr>
      <w:tabs>
        <w:tab w:val="center" w:pos="4320"/>
        <w:tab w:val="right" w:pos="8640"/>
      </w:tabs>
    </w:pPr>
  </w:style>
  <w:style w:type="character" w:customStyle="1" w:styleId="FooterChar">
    <w:name w:val="Footer Char"/>
    <w:basedOn w:val="DefaultParagraphFont"/>
    <w:link w:val="Footer"/>
    <w:uiPriority w:val="99"/>
    <w:semiHidden/>
    <w:locked/>
    <w:rsid w:val="00E40777"/>
    <w:rPr>
      <w:rFonts w:cs="Times New Roman"/>
      <w:sz w:val="24"/>
      <w:szCs w:val="24"/>
    </w:rPr>
  </w:style>
  <w:style w:type="character" w:styleId="PageNumber">
    <w:name w:val="page number"/>
    <w:basedOn w:val="DefaultParagraphFont"/>
    <w:uiPriority w:val="99"/>
    <w:rsid w:val="003E032F"/>
    <w:rPr>
      <w:rFonts w:cs="Times New Roman"/>
    </w:rPr>
  </w:style>
  <w:style w:type="character" w:styleId="Hyperlink">
    <w:name w:val="Hyperlink"/>
    <w:basedOn w:val="DefaultParagraphFont"/>
    <w:uiPriority w:val="99"/>
    <w:rsid w:val="00BB6361"/>
    <w:rPr>
      <w:rFonts w:cs="Times New Roman"/>
      <w:color w:val="0000FF"/>
      <w:u w:val="single"/>
    </w:rPr>
  </w:style>
  <w:style w:type="paragraph" w:customStyle="1" w:styleId="style1">
    <w:name w:val="style1"/>
    <w:basedOn w:val="Normal"/>
    <w:uiPriority w:val="99"/>
    <w:rsid w:val="00FF2FE3"/>
    <w:pPr>
      <w:spacing w:before="75"/>
      <w:ind w:left="300" w:right="300"/>
    </w:pPr>
    <w:rPr>
      <w:rFonts w:ascii="Arial" w:hAnsi="Arial" w:cs="Arial"/>
      <w:b/>
      <w:bCs/>
      <w:color w:val="000000"/>
      <w:sz w:val="27"/>
      <w:szCs w:val="27"/>
    </w:rPr>
  </w:style>
  <w:style w:type="character" w:styleId="Strong">
    <w:name w:val="Strong"/>
    <w:basedOn w:val="DefaultParagraphFont"/>
    <w:uiPriority w:val="99"/>
    <w:qFormat/>
    <w:rsid w:val="00FF2FE3"/>
    <w:rPr>
      <w:rFonts w:cs="Times New Roman"/>
      <w:b/>
      <w:bCs/>
    </w:rPr>
  </w:style>
  <w:style w:type="character" w:styleId="FollowedHyperlink">
    <w:name w:val="FollowedHyperlink"/>
    <w:basedOn w:val="DefaultParagraphFont"/>
    <w:uiPriority w:val="99"/>
    <w:rsid w:val="00F82EF2"/>
    <w:rPr>
      <w:rFonts w:cs="Times New Roman"/>
      <w:color w:val="800080"/>
      <w:u w:val="single"/>
    </w:rPr>
  </w:style>
  <w:style w:type="paragraph" w:styleId="ListParagraph">
    <w:name w:val="List Paragraph"/>
    <w:basedOn w:val="Normal"/>
    <w:uiPriority w:val="34"/>
    <w:qFormat/>
    <w:rsid w:val="00FB527D"/>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rsid w:val="003E50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018"/>
    <w:rPr>
      <w:rFonts w:ascii="Tahoma" w:hAnsi="Tahoma" w:cs="Tahoma"/>
      <w:sz w:val="16"/>
      <w:szCs w:val="16"/>
    </w:rPr>
  </w:style>
  <w:style w:type="paragraph" w:styleId="NormalWeb">
    <w:name w:val="Normal (Web)"/>
    <w:basedOn w:val="Normal"/>
    <w:uiPriority w:val="99"/>
    <w:rsid w:val="00A72B1C"/>
    <w:pPr>
      <w:spacing w:before="100" w:beforeAutospacing="1" w:after="100" w:afterAutospacing="1"/>
    </w:pPr>
  </w:style>
  <w:style w:type="character" w:styleId="Emphasis">
    <w:name w:val="Emphasis"/>
    <w:basedOn w:val="DefaultParagraphFont"/>
    <w:uiPriority w:val="99"/>
    <w:qFormat/>
    <w:locked/>
    <w:rsid w:val="00A72B1C"/>
    <w:rPr>
      <w:rFonts w:cs="Times New Roman"/>
      <w:i/>
      <w:iCs/>
    </w:rPr>
  </w:style>
  <w:style w:type="character" w:customStyle="1" w:styleId="Heading1Char">
    <w:name w:val="Heading 1 Char"/>
    <w:basedOn w:val="DefaultParagraphFont"/>
    <w:link w:val="Heading1"/>
    <w:rsid w:val="00A961B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961B2"/>
    <w:pPr>
      <w:spacing w:line="259" w:lineRule="auto"/>
      <w:outlineLvl w:val="9"/>
    </w:pPr>
  </w:style>
  <w:style w:type="paragraph" w:styleId="Subtitle">
    <w:name w:val="Subtitle"/>
    <w:basedOn w:val="Normal"/>
    <w:next w:val="Normal"/>
    <w:link w:val="SubtitleChar"/>
    <w:qFormat/>
    <w:locked/>
    <w:rsid w:val="00A961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961B2"/>
    <w:rPr>
      <w:rFonts w:asciiTheme="minorHAnsi" w:eastAsiaTheme="minorEastAsia" w:hAnsiTheme="minorHAnsi" w:cstheme="minorBidi"/>
      <w:color w:val="5A5A5A" w:themeColor="text1" w:themeTint="A5"/>
      <w:spacing w:val="15"/>
    </w:rPr>
  </w:style>
  <w:style w:type="paragraph" w:styleId="TOC1">
    <w:name w:val="toc 1"/>
    <w:basedOn w:val="Normal"/>
    <w:next w:val="Normal"/>
    <w:autoRedefine/>
    <w:uiPriority w:val="39"/>
    <w:locked/>
    <w:rsid w:val="00683368"/>
    <w:pPr>
      <w:tabs>
        <w:tab w:val="right" w:leader="dot" w:pos="8630"/>
      </w:tabs>
      <w:spacing w:after="100" w:line="48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906095">
      <w:bodyDiv w:val="1"/>
      <w:marLeft w:val="0"/>
      <w:marRight w:val="0"/>
      <w:marTop w:val="0"/>
      <w:marBottom w:val="0"/>
      <w:divBdr>
        <w:top w:val="none" w:sz="0" w:space="0" w:color="auto"/>
        <w:left w:val="none" w:sz="0" w:space="0" w:color="auto"/>
        <w:bottom w:val="none" w:sz="0" w:space="0" w:color="auto"/>
        <w:right w:val="none" w:sz="0" w:space="0" w:color="auto"/>
      </w:divBdr>
    </w:div>
    <w:div w:id="2017801272">
      <w:bodyDiv w:val="1"/>
      <w:marLeft w:val="0"/>
      <w:marRight w:val="0"/>
      <w:marTop w:val="0"/>
      <w:marBottom w:val="0"/>
      <w:divBdr>
        <w:top w:val="none" w:sz="0" w:space="0" w:color="auto"/>
        <w:left w:val="none" w:sz="0" w:space="0" w:color="auto"/>
        <w:bottom w:val="none" w:sz="0" w:space="0" w:color="auto"/>
        <w:right w:val="none" w:sz="0" w:space="0" w:color="auto"/>
      </w:divBdr>
      <w:divsChild>
        <w:div w:id="20393499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5D0C2-9935-4AB6-A14B-DEDEE8BB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Running Head: ASSIGNMENT TWO: ANALYZING WEB SITES</vt:lpstr>
    </vt:vector>
  </TitlesOfParts>
  <Company>National Cancer Institute</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ASSIGNMENT TWO: ANALYZING WEB SITES</dc:title>
  <dc:creator>Elsie</dc:creator>
  <cp:lastModifiedBy>National Cancer Institute</cp:lastModifiedBy>
  <cp:revision>8</cp:revision>
  <cp:lastPrinted>2012-04-29T22:53:00Z</cp:lastPrinted>
  <dcterms:created xsi:type="dcterms:W3CDTF">2017-08-21T19:04:00Z</dcterms:created>
  <dcterms:modified xsi:type="dcterms:W3CDTF">2017-08-21T19:32:00Z</dcterms:modified>
</cp:coreProperties>
</file>