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B38" w:rsidRPr="00915B38" w:rsidRDefault="00915B38" w:rsidP="00915B38">
      <w:pPr>
        <w:shd w:val="clear" w:color="auto" w:fill="D5EEF9"/>
        <w:spacing w:after="125" w:line="240" w:lineRule="auto"/>
        <w:ind w:firstLine="125"/>
        <w:rPr>
          <w:rFonts w:ascii="MyriadPro-Semibold" w:eastAsia="Times New Roman" w:hAnsi="MyriadPro-Semibold" w:cs="Helvetica"/>
          <w:color w:val="1A2231"/>
          <w:sz w:val="50"/>
          <w:szCs w:val="50"/>
        </w:rPr>
      </w:pPr>
      <w:proofErr w:type="spellStart"/>
      <w:r w:rsidRPr="00915B38">
        <w:rPr>
          <w:rFonts w:ascii="MyriadPro-Semibold" w:eastAsia="Times New Roman" w:hAnsi="MyriadPro-Semibold" w:cs="Helvetica"/>
          <w:color w:val="1A2231"/>
          <w:sz w:val="50"/>
          <w:szCs w:val="50"/>
        </w:rPr>
        <w:t>Antigone</w:t>
      </w:r>
      <w:proofErr w:type="spellEnd"/>
      <w:r w:rsidRPr="00915B38">
        <w:rPr>
          <w:rFonts w:ascii="MyriadPro-Semibold" w:eastAsia="Times New Roman" w:hAnsi="MyriadPro-Semibold" w:cs="Helvetica"/>
          <w:color w:val="1A2231"/>
          <w:sz w:val="50"/>
          <w:szCs w:val="50"/>
        </w:rPr>
        <w:t xml:space="preserve"> Images</w:t>
      </w:r>
    </w:p>
    <w:p w:rsidR="00915B38" w:rsidRPr="00915B38" w:rsidRDefault="00915B38" w:rsidP="00915B38">
      <w:pPr>
        <w:shd w:val="clear" w:color="auto" w:fill="FFFFFF"/>
        <w:spacing w:before="250" w:after="125" w:line="240" w:lineRule="auto"/>
        <w:jc w:val="center"/>
        <w:outlineLvl w:val="2"/>
        <w:rPr>
          <w:rFonts w:ascii="Helvetica" w:eastAsia="Times New Roman" w:hAnsi="Helvetica" w:cs="Helvetica"/>
          <w:color w:val="000000"/>
          <w:sz w:val="23"/>
          <w:szCs w:val="23"/>
        </w:rPr>
      </w:pPr>
      <w:r w:rsidRPr="00915B38">
        <w:rPr>
          <w:rFonts w:ascii="Arial" w:eastAsia="Times New Roman" w:hAnsi="Arial" w:cs="Arial"/>
          <w:color w:val="008000"/>
          <w:sz w:val="36"/>
          <w:szCs w:val="36"/>
        </w:rPr>
        <w:t>ANTIGONE IN ART</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24"/>
          <w:szCs w:val="24"/>
        </w:rPr>
        <w:t> </w:t>
      </w:r>
      <w:r w:rsidRPr="00915B38">
        <w:rPr>
          <w:rFonts w:ascii="Arial" w:eastAsia="Times New Roman" w:hAnsi="Arial" w:cs="Arial"/>
          <w:b/>
          <w:bCs/>
          <w:color w:val="000000"/>
          <w:sz w:val="24"/>
          <w:szCs w:val="24"/>
        </w:rPr>
        <w:t>A</w:t>
      </w:r>
      <w:r w:rsidRPr="00915B38">
        <w:rPr>
          <w:rFonts w:ascii="Arial" w:eastAsia="Times New Roman" w:hAnsi="Arial" w:cs="Arial"/>
          <w:color w:val="000000"/>
          <w:sz w:val="24"/>
          <w:szCs w:val="24"/>
        </w:rPr>
        <w:t>s you can imagine, a tale as powerful as </w:t>
      </w:r>
      <w:proofErr w:type="spellStart"/>
      <w:r w:rsidRPr="00915B38">
        <w:rPr>
          <w:rFonts w:ascii="Arial" w:eastAsia="Times New Roman" w:hAnsi="Arial" w:cs="Arial"/>
          <w:i/>
          <w:iCs/>
          <w:color w:val="000000"/>
          <w:sz w:val="24"/>
          <w:szCs w:val="24"/>
        </w:rPr>
        <w:t>Antigone</w:t>
      </w:r>
      <w:proofErr w:type="spellEnd"/>
      <w:r w:rsidRPr="00915B38">
        <w:rPr>
          <w:rFonts w:ascii="Arial" w:eastAsia="Times New Roman" w:hAnsi="Arial" w:cs="Arial"/>
          <w:color w:val="000000"/>
          <w:sz w:val="24"/>
          <w:szCs w:val="24"/>
        </w:rPr>
        <w:t> with such a controversial heroine has inspired many works of art.</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19"/>
          <w:szCs w:val="19"/>
        </w:rPr>
        <w:t> </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Pr>
          <w:rFonts w:ascii="Arial" w:eastAsia="Times New Roman" w:hAnsi="Arial" w:cs="Arial"/>
          <w:noProof/>
          <w:color w:val="000000"/>
          <w:sz w:val="19"/>
          <w:szCs w:val="19"/>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00" cy="2505075"/>
            <wp:effectExtent l="19050" t="0" r="0" b="0"/>
            <wp:wrapSquare wrapText="bothSides"/>
            <wp:docPr id="2" name="Resim 2" descr="https://student.ilearn-ed.com/UserFiles/Antiogne_Still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ent.ilearn-ed.com/UserFiles/Antiogne_Stillman.jpg"/>
                    <pic:cNvPicPr>
                      <a:picLocks noChangeAspect="1" noChangeArrowheads="1"/>
                    </pic:cNvPicPr>
                  </pic:nvPicPr>
                  <pic:blipFill>
                    <a:blip r:embed="rId4" cstate="print"/>
                    <a:srcRect/>
                    <a:stretch>
                      <a:fillRect/>
                    </a:stretch>
                  </pic:blipFill>
                  <pic:spPr bwMode="auto">
                    <a:xfrm>
                      <a:off x="0" y="0"/>
                      <a:ext cx="3810000" cy="2505075"/>
                    </a:xfrm>
                    <a:prstGeom prst="rect">
                      <a:avLst/>
                    </a:prstGeom>
                    <a:noFill/>
                    <a:ln w="9525">
                      <a:noFill/>
                      <a:miter lim="800000"/>
                      <a:headEnd/>
                      <a:tailEnd/>
                    </a:ln>
                  </pic:spPr>
                </pic:pic>
              </a:graphicData>
            </a:graphic>
          </wp:anchor>
        </w:drawing>
      </w:r>
      <w:r w:rsidRPr="00915B38">
        <w:rPr>
          <w:rFonts w:ascii="Arial" w:eastAsia="Times New Roman" w:hAnsi="Arial" w:cs="Arial"/>
          <w:b/>
          <w:bCs/>
          <w:color w:val="000000"/>
          <w:sz w:val="24"/>
          <w:szCs w:val="24"/>
        </w:rPr>
        <w:t>C</w:t>
      </w:r>
      <w:r w:rsidRPr="00915B38">
        <w:rPr>
          <w:rFonts w:ascii="Arial" w:eastAsia="Times New Roman" w:hAnsi="Arial" w:cs="Arial"/>
          <w:color w:val="000000"/>
          <w:sz w:val="24"/>
          <w:szCs w:val="24"/>
        </w:rPr>
        <w:t xml:space="preserve">onsider this rendering of </w:t>
      </w:r>
      <w:proofErr w:type="spellStart"/>
      <w:r w:rsidRPr="00915B38">
        <w:rPr>
          <w:rFonts w:ascii="Arial" w:eastAsia="Times New Roman" w:hAnsi="Arial" w:cs="Arial"/>
          <w:color w:val="000000"/>
          <w:sz w:val="24"/>
          <w:szCs w:val="24"/>
        </w:rPr>
        <w:t>Antigone</w:t>
      </w:r>
      <w:proofErr w:type="spellEnd"/>
      <w:r w:rsidRPr="00915B38">
        <w:rPr>
          <w:rFonts w:ascii="Arial" w:eastAsia="Times New Roman" w:hAnsi="Arial" w:cs="Arial"/>
          <w:color w:val="000000"/>
          <w:sz w:val="24"/>
          <w:szCs w:val="24"/>
        </w:rPr>
        <w:t xml:space="preserve"> covering </w:t>
      </w:r>
      <w:proofErr w:type="spellStart"/>
      <w:r w:rsidRPr="00915B38">
        <w:rPr>
          <w:rFonts w:ascii="Arial" w:eastAsia="Times New Roman" w:hAnsi="Arial" w:cs="Arial"/>
          <w:color w:val="000000"/>
          <w:sz w:val="24"/>
          <w:szCs w:val="24"/>
        </w:rPr>
        <w:t>Polyneices</w:t>
      </w:r>
      <w:proofErr w:type="spellEnd"/>
      <w:r w:rsidRPr="00915B38">
        <w:rPr>
          <w:rFonts w:ascii="Arial" w:eastAsia="Times New Roman" w:hAnsi="Arial" w:cs="Arial"/>
          <w:color w:val="000000"/>
          <w:sz w:val="24"/>
          <w:szCs w:val="24"/>
        </w:rPr>
        <w:t xml:space="preserve">' body. Is it how you imagined the scene? What strikes you as being expected or unexpected? Why do you suppose the artist chose to include </w:t>
      </w:r>
      <w:proofErr w:type="spellStart"/>
      <w:r w:rsidRPr="00915B38">
        <w:rPr>
          <w:rFonts w:ascii="Arial" w:eastAsia="Times New Roman" w:hAnsi="Arial" w:cs="Arial"/>
          <w:color w:val="000000"/>
          <w:sz w:val="24"/>
          <w:szCs w:val="24"/>
        </w:rPr>
        <w:t>Ismene</w:t>
      </w:r>
      <w:proofErr w:type="spellEnd"/>
      <w:r w:rsidRPr="00915B38">
        <w:rPr>
          <w:rFonts w:ascii="Arial" w:eastAsia="Times New Roman" w:hAnsi="Arial" w:cs="Arial"/>
          <w:color w:val="000000"/>
          <w:sz w:val="24"/>
          <w:szCs w:val="24"/>
        </w:rPr>
        <w:t>? What does her posture suggest?</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19"/>
          <w:szCs w:val="19"/>
        </w:rPr>
        <w:t> </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19"/>
          <w:szCs w:val="19"/>
        </w:rPr>
        <w:t> </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19"/>
          <w:szCs w:val="19"/>
        </w:rPr>
        <w:t> </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19"/>
          <w:szCs w:val="19"/>
        </w:rPr>
        <w:t> </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19"/>
          <w:szCs w:val="19"/>
        </w:rPr>
        <w:t> </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19"/>
          <w:szCs w:val="19"/>
        </w:rPr>
        <w:t> </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19"/>
          <w:szCs w:val="19"/>
        </w:rPr>
        <w:t> </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19"/>
          <w:szCs w:val="19"/>
        </w:rPr>
        <w:t> </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19"/>
          <w:szCs w:val="19"/>
        </w:rPr>
        <w:t> </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19"/>
          <w:szCs w:val="19"/>
        </w:rPr>
        <w:t> </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19"/>
          <w:szCs w:val="19"/>
        </w:rPr>
        <w:t> </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19"/>
          <w:szCs w:val="19"/>
        </w:rPr>
        <w:t> </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19"/>
          <w:szCs w:val="19"/>
        </w:rPr>
        <w:t> </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19"/>
          <w:szCs w:val="19"/>
        </w:rPr>
        <w:t> </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19"/>
          <w:szCs w:val="19"/>
        </w:rPr>
        <w:t> </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Pr>
          <w:rFonts w:ascii="Arial" w:eastAsia="Times New Roman" w:hAnsi="Arial" w:cs="Arial"/>
          <w:noProof/>
          <w:color w:val="000000"/>
          <w:sz w:val="19"/>
          <w:szCs w:val="19"/>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10000" cy="2590800"/>
            <wp:effectExtent l="19050" t="0" r="0" b="0"/>
            <wp:wrapSquare wrapText="bothSides"/>
            <wp:docPr id="3" name="Resim 3" descr="https://student.ilearn-ed.com/UserFiles/Antigo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ent.ilearn-ed.com/UserFiles/Antigone.jpeg"/>
                    <pic:cNvPicPr>
                      <a:picLocks noChangeAspect="1" noChangeArrowheads="1"/>
                    </pic:cNvPicPr>
                  </pic:nvPicPr>
                  <pic:blipFill>
                    <a:blip r:embed="rId5" cstate="print"/>
                    <a:srcRect/>
                    <a:stretch>
                      <a:fillRect/>
                    </a:stretch>
                  </pic:blipFill>
                  <pic:spPr bwMode="auto">
                    <a:xfrm>
                      <a:off x="0" y="0"/>
                      <a:ext cx="3810000" cy="2590800"/>
                    </a:xfrm>
                    <a:prstGeom prst="rect">
                      <a:avLst/>
                    </a:prstGeom>
                    <a:noFill/>
                    <a:ln w="9525">
                      <a:noFill/>
                      <a:miter lim="800000"/>
                      <a:headEnd/>
                      <a:tailEnd/>
                    </a:ln>
                  </pic:spPr>
                </pic:pic>
              </a:graphicData>
            </a:graphic>
          </wp:anchor>
        </w:drawing>
      </w:r>
      <w:r w:rsidRPr="00915B38">
        <w:rPr>
          <w:rFonts w:ascii="Arial" w:eastAsia="Times New Roman" w:hAnsi="Arial" w:cs="Arial"/>
          <w:b/>
          <w:bCs/>
          <w:color w:val="000000"/>
          <w:sz w:val="24"/>
          <w:szCs w:val="24"/>
        </w:rPr>
        <w:t>N</w:t>
      </w:r>
      <w:r w:rsidRPr="00915B38">
        <w:rPr>
          <w:rFonts w:ascii="Arial" w:eastAsia="Times New Roman" w:hAnsi="Arial" w:cs="Arial"/>
          <w:color w:val="000000"/>
          <w:sz w:val="24"/>
          <w:szCs w:val="24"/>
        </w:rPr>
        <w:t>ow compare that with this rendering of the same scene. What differences do you see between the two paintings? which one better matches your mental image of the scene? How does the mood vary in the two paintings?</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19"/>
          <w:szCs w:val="19"/>
        </w:rPr>
        <w:t> </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b/>
          <w:bCs/>
          <w:color w:val="FF0000"/>
          <w:sz w:val="24"/>
          <w:szCs w:val="24"/>
        </w:rPr>
        <w:t>Assignment:</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24"/>
          <w:szCs w:val="24"/>
        </w:rPr>
        <w:t>Write a 1-2 page comparison of these two paintings. Since this is a scene that happens off stage in the play, we don't have the author's description to set the scene. Use what you know from the play to help you determine which picture you believe best captures the scene. Explain your choice.</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19"/>
          <w:szCs w:val="19"/>
        </w:rPr>
        <w:t> </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19"/>
          <w:szCs w:val="19"/>
        </w:rPr>
        <w:lastRenderedPageBreak/>
        <w:t> </w:t>
      </w:r>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20"/>
          <w:szCs w:val="20"/>
        </w:rPr>
        <w:t>Image #1 found at: </w:t>
      </w:r>
      <w:hyperlink r:id="rId6" w:history="1">
        <w:r w:rsidRPr="00915B38">
          <w:rPr>
            <w:rFonts w:ascii="Arial" w:eastAsia="Times New Roman" w:hAnsi="Arial" w:cs="Arial"/>
            <w:color w:val="4D7496"/>
            <w:sz w:val="20"/>
          </w:rPr>
          <w:t>http://preraphaelitepaintings.blogspot.com/2010/10/marie-spartali-stillman-antigone-from.html</w:t>
        </w:r>
      </w:hyperlink>
    </w:p>
    <w:p w:rsidR="00915B38" w:rsidRPr="00915B38" w:rsidRDefault="00915B38" w:rsidP="00915B38">
      <w:pPr>
        <w:shd w:val="clear" w:color="auto" w:fill="FFFFFF"/>
        <w:spacing w:after="0" w:line="240" w:lineRule="auto"/>
        <w:rPr>
          <w:rFonts w:ascii="Arial" w:eastAsia="Times New Roman" w:hAnsi="Arial" w:cs="Arial"/>
          <w:color w:val="000000"/>
          <w:sz w:val="19"/>
          <w:szCs w:val="19"/>
        </w:rPr>
      </w:pPr>
      <w:r w:rsidRPr="00915B38">
        <w:rPr>
          <w:rFonts w:ascii="Arial" w:eastAsia="Times New Roman" w:hAnsi="Arial" w:cs="Arial"/>
          <w:color w:val="000000"/>
          <w:sz w:val="20"/>
          <w:szCs w:val="20"/>
        </w:rPr>
        <w:t>Image #2 found at:</w:t>
      </w:r>
    </w:p>
    <w:p w:rsidR="00915B38" w:rsidRPr="00915B38" w:rsidRDefault="00915B38" w:rsidP="00915B38">
      <w:pPr>
        <w:shd w:val="clear" w:color="auto" w:fill="FFFFFF"/>
        <w:spacing w:after="0" w:line="240" w:lineRule="auto"/>
        <w:rPr>
          <w:rFonts w:ascii="Times New Roman" w:eastAsia="Times New Roman" w:hAnsi="Times New Roman" w:cs="Times New Roman"/>
          <w:color w:val="000000"/>
          <w:sz w:val="24"/>
          <w:szCs w:val="24"/>
        </w:rPr>
      </w:pPr>
      <w:hyperlink r:id="rId7" w:history="1">
        <w:r w:rsidRPr="00915B38">
          <w:rPr>
            <w:rFonts w:ascii="Arial" w:eastAsia="Times New Roman" w:hAnsi="Arial" w:cs="Arial"/>
            <w:color w:val="4D7496"/>
            <w:sz w:val="20"/>
          </w:rPr>
          <w:t>http://slog.thestranger.com/slog/archives/2010/10/28/the-greek-tragedy-of-the-seattle-police-department</w:t>
        </w:r>
      </w:hyperlink>
    </w:p>
    <w:p w:rsidR="00403B1A" w:rsidRDefault="00403B1A"/>
    <w:sectPr w:rsidR="00403B1A" w:rsidSect="00403B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Pro-Semibol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915B38"/>
    <w:rsid w:val="00403B1A"/>
    <w:rsid w:val="00915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1A"/>
  </w:style>
  <w:style w:type="paragraph" w:styleId="Balk3">
    <w:name w:val="heading 3"/>
    <w:basedOn w:val="Normal"/>
    <w:link w:val="Balk3Char"/>
    <w:uiPriority w:val="9"/>
    <w:qFormat/>
    <w:rsid w:val="00915B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15B38"/>
    <w:rPr>
      <w:rFonts w:ascii="Times New Roman" w:eastAsia="Times New Roman" w:hAnsi="Times New Roman" w:cs="Times New Roman"/>
      <w:b/>
      <w:bCs/>
      <w:sz w:val="27"/>
      <w:szCs w:val="27"/>
    </w:rPr>
  </w:style>
  <w:style w:type="character" w:styleId="Gl">
    <w:name w:val="Strong"/>
    <w:basedOn w:val="VarsaylanParagrafYazTipi"/>
    <w:uiPriority w:val="22"/>
    <w:qFormat/>
    <w:rsid w:val="00915B38"/>
    <w:rPr>
      <w:b/>
      <w:bCs/>
    </w:rPr>
  </w:style>
  <w:style w:type="character" w:styleId="Vurgu">
    <w:name w:val="Emphasis"/>
    <w:basedOn w:val="VarsaylanParagrafYazTipi"/>
    <w:uiPriority w:val="20"/>
    <w:qFormat/>
    <w:rsid w:val="00915B38"/>
    <w:rPr>
      <w:i/>
      <w:iCs/>
    </w:rPr>
  </w:style>
  <w:style w:type="character" w:styleId="Kpr">
    <w:name w:val="Hyperlink"/>
    <w:basedOn w:val="VarsaylanParagrafYazTipi"/>
    <w:uiPriority w:val="99"/>
    <w:semiHidden/>
    <w:unhideWhenUsed/>
    <w:rsid w:val="00915B38"/>
    <w:rPr>
      <w:color w:val="0000FF"/>
      <w:u w:val="single"/>
    </w:rPr>
  </w:style>
</w:styles>
</file>

<file path=word/webSettings.xml><?xml version="1.0" encoding="utf-8"?>
<w:webSettings xmlns:r="http://schemas.openxmlformats.org/officeDocument/2006/relationships" xmlns:w="http://schemas.openxmlformats.org/wordprocessingml/2006/main">
  <w:divs>
    <w:div w:id="496506415">
      <w:bodyDiv w:val="1"/>
      <w:marLeft w:val="0"/>
      <w:marRight w:val="0"/>
      <w:marTop w:val="0"/>
      <w:marBottom w:val="0"/>
      <w:divBdr>
        <w:top w:val="none" w:sz="0" w:space="0" w:color="auto"/>
        <w:left w:val="none" w:sz="0" w:space="0" w:color="auto"/>
        <w:bottom w:val="none" w:sz="0" w:space="0" w:color="auto"/>
        <w:right w:val="none" w:sz="0" w:space="0" w:color="auto"/>
      </w:divBdr>
      <w:divsChild>
        <w:div w:id="1204368931">
          <w:marLeft w:val="0"/>
          <w:marRight w:val="0"/>
          <w:marTop w:val="0"/>
          <w:marBottom w:val="0"/>
          <w:divBdr>
            <w:top w:val="none" w:sz="0" w:space="0" w:color="auto"/>
            <w:left w:val="none" w:sz="0" w:space="0" w:color="auto"/>
            <w:bottom w:val="none" w:sz="0" w:space="0" w:color="auto"/>
            <w:right w:val="none" w:sz="0" w:space="0" w:color="auto"/>
          </w:divBdr>
          <w:divsChild>
            <w:div w:id="1894921275">
              <w:marLeft w:val="0"/>
              <w:marRight w:val="0"/>
              <w:marTop w:val="0"/>
              <w:marBottom w:val="125"/>
              <w:divBdr>
                <w:top w:val="none" w:sz="0" w:space="0" w:color="auto"/>
                <w:left w:val="none" w:sz="0" w:space="0" w:color="auto"/>
                <w:bottom w:val="none" w:sz="0" w:space="0" w:color="auto"/>
                <w:right w:val="none" w:sz="0" w:space="0" w:color="auto"/>
              </w:divBdr>
            </w:div>
          </w:divsChild>
        </w:div>
        <w:div w:id="1102385220">
          <w:marLeft w:val="0"/>
          <w:marRight w:val="0"/>
          <w:marTop w:val="0"/>
          <w:marBottom w:val="0"/>
          <w:divBdr>
            <w:top w:val="none" w:sz="0" w:space="0" w:color="auto"/>
            <w:left w:val="none" w:sz="0" w:space="0" w:color="auto"/>
            <w:bottom w:val="none" w:sz="0" w:space="0" w:color="auto"/>
            <w:right w:val="none" w:sz="0" w:space="0" w:color="auto"/>
          </w:divBdr>
          <w:divsChild>
            <w:div w:id="340202312">
              <w:marLeft w:val="0"/>
              <w:marRight w:val="0"/>
              <w:marTop w:val="0"/>
              <w:marBottom w:val="0"/>
              <w:divBdr>
                <w:top w:val="none" w:sz="0" w:space="0" w:color="auto"/>
                <w:left w:val="none" w:sz="0" w:space="0" w:color="auto"/>
                <w:bottom w:val="none" w:sz="0" w:space="0" w:color="auto"/>
                <w:right w:val="none" w:sz="0" w:space="0" w:color="auto"/>
              </w:divBdr>
              <w:divsChild>
                <w:div w:id="1897088626">
                  <w:marLeft w:val="0"/>
                  <w:marRight w:val="0"/>
                  <w:marTop w:val="0"/>
                  <w:marBottom w:val="0"/>
                  <w:divBdr>
                    <w:top w:val="none" w:sz="0" w:space="0" w:color="auto"/>
                    <w:left w:val="none" w:sz="0" w:space="0" w:color="auto"/>
                    <w:bottom w:val="none" w:sz="0" w:space="0" w:color="auto"/>
                    <w:right w:val="none" w:sz="0" w:space="0" w:color="auto"/>
                  </w:divBdr>
                </w:div>
                <w:div w:id="746876495">
                  <w:marLeft w:val="0"/>
                  <w:marRight w:val="0"/>
                  <w:marTop w:val="0"/>
                  <w:marBottom w:val="0"/>
                  <w:divBdr>
                    <w:top w:val="none" w:sz="0" w:space="0" w:color="auto"/>
                    <w:left w:val="none" w:sz="0" w:space="0" w:color="auto"/>
                    <w:bottom w:val="none" w:sz="0" w:space="0" w:color="auto"/>
                    <w:right w:val="none" w:sz="0" w:space="0" w:color="auto"/>
                  </w:divBdr>
                </w:div>
                <w:div w:id="2074623917">
                  <w:marLeft w:val="0"/>
                  <w:marRight w:val="0"/>
                  <w:marTop w:val="0"/>
                  <w:marBottom w:val="0"/>
                  <w:divBdr>
                    <w:top w:val="none" w:sz="0" w:space="0" w:color="auto"/>
                    <w:left w:val="none" w:sz="0" w:space="0" w:color="auto"/>
                    <w:bottom w:val="none" w:sz="0" w:space="0" w:color="auto"/>
                    <w:right w:val="none" w:sz="0" w:space="0" w:color="auto"/>
                  </w:divBdr>
                </w:div>
                <w:div w:id="2066904962">
                  <w:marLeft w:val="0"/>
                  <w:marRight w:val="0"/>
                  <w:marTop w:val="0"/>
                  <w:marBottom w:val="0"/>
                  <w:divBdr>
                    <w:top w:val="none" w:sz="0" w:space="0" w:color="auto"/>
                    <w:left w:val="none" w:sz="0" w:space="0" w:color="auto"/>
                    <w:bottom w:val="none" w:sz="0" w:space="0" w:color="auto"/>
                    <w:right w:val="none" w:sz="0" w:space="0" w:color="auto"/>
                  </w:divBdr>
                </w:div>
                <w:div w:id="1609779617">
                  <w:marLeft w:val="0"/>
                  <w:marRight w:val="0"/>
                  <w:marTop w:val="0"/>
                  <w:marBottom w:val="0"/>
                  <w:divBdr>
                    <w:top w:val="none" w:sz="0" w:space="0" w:color="auto"/>
                    <w:left w:val="none" w:sz="0" w:space="0" w:color="auto"/>
                    <w:bottom w:val="none" w:sz="0" w:space="0" w:color="auto"/>
                    <w:right w:val="none" w:sz="0" w:space="0" w:color="auto"/>
                  </w:divBdr>
                </w:div>
                <w:div w:id="1299460695">
                  <w:marLeft w:val="0"/>
                  <w:marRight w:val="0"/>
                  <w:marTop w:val="0"/>
                  <w:marBottom w:val="0"/>
                  <w:divBdr>
                    <w:top w:val="none" w:sz="0" w:space="0" w:color="auto"/>
                    <w:left w:val="none" w:sz="0" w:space="0" w:color="auto"/>
                    <w:bottom w:val="none" w:sz="0" w:space="0" w:color="auto"/>
                    <w:right w:val="none" w:sz="0" w:space="0" w:color="auto"/>
                  </w:divBdr>
                </w:div>
                <w:div w:id="1571378839">
                  <w:marLeft w:val="0"/>
                  <w:marRight w:val="0"/>
                  <w:marTop w:val="0"/>
                  <w:marBottom w:val="0"/>
                  <w:divBdr>
                    <w:top w:val="none" w:sz="0" w:space="0" w:color="auto"/>
                    <w:left w:val="none" w:sz="0" w:space="0" w:color="auto"/>
                    <w:bottom w:val="none" w:sz="0" w:space="0" w:color="auto"/>
                    <w:right w:val="none" w:sz="0" w:space="0" w:color="auto"/>
                  </w:divBdr>
                </w:div>
                <w:div w:id="2070035024">
                  <w:marLeft w:val="0"/>
                  <w:marRight w:val="0"/>
                  <w:marTop w:val="0"/>
                  <w:marBottom w:val="0"/>
                  <w:divBdr>
                    <w:top w:val="none" w:sz="0" w:space="0" w:color="auto"/>
                    <w:left w:val="none" w:sz="0" w:space="0" w:color="auto"/>
                    <w:bottom w:val="none" w:sz="0" w:space="0" w:color="auto"/>
                    <w:right w:val="none" w:sz="0" w:space="0" w:color="auto"/>
                  </w:divBdr>
                </w:div>
                <w:div w:id="965545661">
                  <w:marLeft w:val="0"/>
                  <w:marRight w:val="0"/>
                  <w:marTop w:val="0"/>
                  <w:marBottom w:val="0"/>
                  <w:divBdr>
                    <w:top w:val="none" w:sz="0" w:space="0" w:color="auto"/>
                    <w:left w:val="none" w:sz="0" w:space="0" w:color="auto"/>
                    <w:bottom w:val="none" w:sz="0" w:space="0" w:color="auto"/>
                    <w:right w:val="none" w:sz="0" w:space="0" w:color="auto"/>
                  </w:divBdr>
                </w:div>
                <w:div w:id="285124">
                  <w:marLeft w:val="0"/>
                  <w:marRight w:val="0"/>
                  <w:marTop w:val="0"/>
                  <w:marBottom w:val="0"/>
                  <w:divBdr>
                    <w:top w:val="none" w:sz="0" w:space="0" w:color="auto"/>
                    <w:left w:val="none" w:sz="0" w:space="0" w:color="auto"/>
                    <w:bottom w:val="none" w:sz="0" w:space="0" w:color="auto"/>
                    <w:right w:val="none" w:sz="0" w:space="0" w:color="auto"/>
                  </w:divBdr>
                </w:div>
                <w:div w:id="1476335087">
                  <w:marLeft w:val="0"/>
                  <w:marRight w:val="0"/>
                  <w:marTop w:val="0"/>
                  <w:marBottom w:val="0"/>
                  <w:divBdr>
                    <w:top w:val="none" w:sz="0" w:space="0" w:color="auto"/>
                    <w:left w:val="none" w:sz="0" w:space="0" w:color="auto"/>
                    <w:bottom w:val="none" w:sz="0" w:space="0" w:color="auto"/>
                    <w:right w:val="none" w:sz="0" w:space="0" w:color="auto"/>
                  </w:divBdr>
                </w:div>
                <w:div w:id="1902524085">
                  <w:marLeft w:val="0"/>
                  <w:marRight w:val="0"/>
                  <w:marTop w:val="0"/>
                  <w:marBottom w:val="0"/>
                  <w:divBdr>
                    <w:top w:val="none" w:sz="0" w:space="0" w:color="auto"/>
                    <w:left w:val="none" w:sz="0" w:space="0" w:color="auto"/>
                    <w:bottom w:val="none" w:sz="0" w:space="0" w:color="auto"/>
                    <w:right w:val="none" w:sz="0" w:space="0" w:color="auto"/>
                  </w:divBdr>
                </w:div>
                <w:div w:id="1172915176">
                  <w:marLeft w:val="0"/>
                  <w:marRight w:val="0"/>
                  <w:marTop w:val="0"/>
                  <w:marBottom w:val="0"/>
                  <w:divBdr>
                    <w:top w:val="none" w:sz="0" w:space="0" w:color="auto"/>
                    <w:left w:val="none" w:sz="0" w:space="0" w:color="auto"/>
                    <w:bottom w:val="none" w:sz="0" w:space="0" w:color="auto"/>
                    <w:right w:val="none" w:sz="0" w:space="0" w:color="auto"/>
                  </w:divBdr>
                </w:div>
                <w:div w:id="1051884397">
                  <w:marLeft w:val="0"/>
                  <w:marRight w:val="0"/>
                  <w:marTop w:val="0"/>
                  <w:marBottom w:val="0"/>
                  <w:divBdr>
                    <w:top w:val="none" w:sz="0" w:space="0" w:color="auto"/>
                    <w:left w:val="none" w:sz="0" w:space="0" w:color="auto"/>
                    <w:bottom w:val="none" w:sz="0" w:space="0" w:color="auto"/>
                    <w:right w:val="none" w:sz="0" w:space="0" w:color="auto"/>
                  </w:divBdr>
                </w:div>
                <w:div w:id="1142500079">
                  <w:marLeft w:val="0"/>
                  <w:marRight w:val="0"/>
                  <w:marTop w:val="0"/>
                  <w:marBottom w:val="0"/>
                  <w:divBdr>
                    <w:top w:val="none" w:sz="0" w:space="0" w:color="auto"/>
                    <w:left w:val="none" w:sz="0" w:space="0" w:color="auto"/>
                    <w:bottom w:val="none" w:sz="0" w:space="0" w:color="auto"/>
                    <w:right w:val="none" w:sz="0" w:space="0" w:color="auto"/>
                  </w:divBdr>
                </w:div>
                <w:div w:id="483353581">
                  <w:marLeft w:val="0"/>
                  <w:marRight w:val="0"/>
                  <w:marTop w:val="0"/>
                  <w:marBottom w:val="0"/>
                  <w:divBdr>
                    <w:top w:val="none" w:sz="0" w:space="0" w:color="auto"/>
                    <w:left w:val="none" w:sz="0" w:space="0" w:color="auto"/>
                    <w:bottom w:val="none" w:sz="0" w:space="0" w:color="auto"/>
                    <w:right w:val="none" w:sz="0" w:space="0" w:color="auto"/>
                  </w:divBdr>
                </w:div>
                <w:div w:id="401298627">
                  <w:marLeft w:val="0"/>
                  <w:marRight w:val="0"/>
                  <w:marTop w:val="0"/>
                  <w:marBottom w:val="0"/>
                  <w:divBdr>
                    <w:top w:val="none" w:sz="0" w:space="0" w:color="auto"/>
                    <w:left w:val="none" w:sz="0" w:space="0" w:color="auto"/>
                    <w:bottom w:val="none" w:sz="0" w:space="0" w:color="auto"/>
                    <w:right w:val="none" w:sz="0" w:space="0" w:color="auto"/>
                  </w:divBdr>
                </w:div>
                <w:div w:id="1694646285">
                  <w:marLeft w:val="0"/>
                  <w:marRight w:val="0"/>
                  <w:marTop w:val="0"/>
                  <w:marBottom w:val="0"/>
                  <w:divBdr>
                    <w:top w:val="none" w:sz="0" w:space="0" w:color="auto"/>
                    <w:left w:val="none" w:sz="0" w:space="0" w:color="auto"/>
                    <w:bottom w:val="none" w:sz="0" w:space="0" w:color="auto"/>
                    <w:right w:val="none" w:sz="0" w:space="0" w:color="auto"/>
                  </w:divBdr>
                </w:div>
                <w:div w:id="1355351631">
                  <w:marLeft w:val="0"/>
                  <w:marRight w:val="0"/>
                  <w:marTop w:val="0"/>
                  <w:marBottom w:val="0"/>
                  <w:divBdr>
                    <w:top w:val="none" w:sz="0" w:space="0" w:color="auto"/>
                    <w:left w:val="none" w:sz="0" w:space="0" w:color="auto"/>
                    <w:bottom w:val="none" w:sz="0" w:space="0" w:color="auto"/>
                    <w:right w:val="none" w:sz="0" w:space="0" w:color="auto"/>
                  </w:divBdr>
                </w:div>
                <w:div w:id="555361030">
                  <w:marLeft w:val="0"/>
                  <w:marRight w:val="0"/>
                  <w:marTop w:val="0"/>
                  <w:marBottom w:val="0"/>
                  <w:divBdr>
                    <w:top w:val="none" w:sz="0" w:space="0" w:color="auto"/>
                    <w:left w:val="none" w:sz="0" w:space="0" w:color="auto"/>
                    <w:bottom w:val="none" w:sz="0" w:space="0" w:color="auto"/>
                    <w:right w:val="none" w:sz="0" w:space="0" w:color="auto"/>
                  </w:divBdr>
                </w:div>
                <w:div w:id="528375808">
                  <w:marLeft w:val="0"/>
                  <w:marRight w:val="0"/>
                  <w:marTop w:val="0"/>
                  <w:marBottom w:val="0"/>
                  <w:divBdr>
                    <w:top w:val="none" w:sz="0" w:space="0" w:color="auto"/>
                    <w:left w:val="none" w:sz="0" w:space="0" w:color="auto"/>
                    <w:bottom w:val="none" w:sz="0" w:space="0" w:color="auto"/>
                    <w:right w:val="none" w:sz="0" w:space="0" w:color="auto"/>
                  </w:divBdr>
                </w:div>
                <w:div w:id="89784515">
                  <w:marLeft w:val="0"/>
                  <w:marRight w:val="0"/>
                  <w:marTop w:val="0"/>
                  <w:marBottom w:val="0"/>
                  <w:divBdr>
                    <w:top w:val="none" w:sz="0" w:space="0" w:color="auto"/>
                    <w:left w:val="none" w:sz="0" w:space="0" w:color="auto"/>
                    <w:bottom w:val="none" w:sz="0" w:space="0" w:color="auto"/>
                    <w:right w:val="none" w:sz="0" w:space="0" w:color="auto"/>
                  </w:divBdr>
                </w:div>
                <w:div w:id="897591721">
                  <w:marLeft w:val="0"/>
                  <w:marRight w:val="0"/>
                  <w:marTop w:val="0"/>
                  <w:marBottom w:val="0"/>
                  <w:divBdr>
                    <w:top w:val="none" w:sz="0" w:space="0" w:color="auto"/>
                    <w:left w:val="none" w:sz="0" w:space="0" w:color="auto"/>
                    <w:bottom w:val="none" w:sz="0" w:space="0" w:color="auto"/>
                    <w:right w:val="none" w:sz="0" w:space="0" w:color="auto"/>
                  </w:divBdr>
                </w:div>
                <w:div w:id="969941342">
                  <w:marLeft w:val="0"/>
                  <w:marRight w:val="0"/>
                  <w:marTop w:val="0"/>
                  <w:marBottom w:val="0"/>
                  <w:divBdr>
                    <w:top w:val="none" w:sz="0" w:space="0" w:color="auto"/>
                    <w:left w:val="none" w:sz="0" w:space="0" w:color="auto"/>
                    <w:bottom w:val="none" w:sz="0" w:space="0" w:color="auto"/>
                    <w:right w:val="none" w:sz="0" w:space="0" w:color="auto"/>
                  </w:divBdr>
                </w:div>
                <w:div w:id="386076901">
                  <w:marLeft w:val="0"/>
                  <w:marRight w:val="0"/>
                  <w:marTop w:val="0"/>
                  <w:marBottom w:val="0"/>
                  <w:divBdr>
                    <w:top w:val="none" w:sz="0" w:space="0" w:color="auto"/>
                    <w:left w:val="none" w:sz="0" w:space="0" w:color="auto"/>
                    <w:bottom w:val="none" w:sz="0" w:space="0" w:color="auto"/>
                    <w:right w:val="none" w:sz="0" w:space="0" w:color="auto"/>
                  </w:divBdr>
                </w:div>
                <w:div w:id="7420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thestranger.com/slog/archives/2010/10/28/the-greek-tragedy-of-the-seattle-police-depart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eraphaelitepaintings.blogspot.com/2010/10/marie-spartali-stillman-antigone-from.html"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2018-03-08T18:47:00Z</dcterms:created>
  <dcterms:modified xsi:type="dcterms:W3CDTF">2018-03-08T18:47:00Z</dcterms:modified>
</cp:coreProperties>
</file>