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E01E5" w14:textId="77777777" w:rsidR="005A693F" w:rsidRPr="005A693F" w:rsidRDefault="005A693F" w:rsidP="005A693F">
      <w:pPr>
        <w:shd w:val="clear" w:color="auto" w:fill="E8E9EA"/>
        <w:spacing w:line="495" w:lineRule="atLeast"/>
        <w:ind w:firstLine="150"/>
        <w:outlineLvl w:val="1"/>
        <w:rPr>
          <w:rFonts w:ascii="Trebuchet MS" w:eastAsia="Times New Roman" w:hAnsi="Trebuchet MS" w:cs="Times New Roman"/>
          <w:color w:val="414142"/>
          <w:sz w:val="32"/>
          <w:szCs w:val="32"/>
        </w:rPr>
      </w:pPr>
      <w:r w:rsidRPr="005A693F">
        <w:rPr>
          <w:rFonts w:ascii="Trebuchet MS" w:eastAsia="Times New Roman" w:hAnsi="Trebuchet MS" w:cs="Times New Roman"/>
          <w:color w:val="414142"/>
          <w:sz w:val="32"/>
          <w:szCs w:val="32"/>
        </w:rPr>
        <w:t>Decision Summary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8"/>
        <w:gridCol w:w="300"/>
        <w:gridCol w:w="2803"/>
        <w:gridCol w:w="300"/>
        <w:gridCol w:w="2803"/>
      </w:tblGrid>
      <w:tr w:rsidR="005A693F" w:rsidRPr="005A693F" w14:paraId="56429D78" w14:textId="77777777" w:rsidTr="005A693F">
        <w:trPr>
          <w:tblCellSpacing w:w="0" w:type="dxa"/>
        </w:trPr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AAB5587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Fares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9FD03BF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A8578D9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3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D79FB18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BA28E86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4</w:t>
            </w:r>
          </w:p>
        </w:tc>
      </w:tr>
      <w:tr w:rsidR="005A693F" w:rsidRPr="005A693F" w14:paraId="1314FCAC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49FE8E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Fare per Mile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5B787E5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CE50DB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40 Cents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A4C282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6AD57F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48 Cents</w:t>
            </w:r>
          </w:p>
        </w:tc>
      </w:tr>
      <w:tr w:rsidR="005A693F" w:rsidRPr="005A693F" w14:paraId="468ABED0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72E06B6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Fare Structure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BC43EB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2A7FBEE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Normal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178AB6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D55903A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Luxury</w:t>
            </w:r>
          </w:p>
        </w:tc>
      </w:tr>
      <w:tr w:rsidR="005A693F" w:rsidRPr="005A693F" w14:paraId="7CE73F13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3C6FED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Cabin/Food Service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42A55D2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72B0E1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Free soft drinks, snacks, and small snack meal for certain flights. Cost: $2.00 per passenger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9C94A8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A3DB8C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Free drinks &amp; hors d'oeuvres on or before all flights. Meal service as required. Cost: $5.00 per passenger</w:t>
            </w:r>
          </w:p>
        </w:tc>
      </w:tr>
      <w:tr w:rsidR="005A693F" w:rsidRPr="005A693F" w14:paraId="15FF6ADA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14:paraId="4E6BBB5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693F" w:rsidRPr="005A693F" w14:paraId="333BEC0E" w14:textId="77777777" w:rsidTr="005A693F">
        <w:trPr>
          <w:tblCellSpacing w:w="0" w:type="dxa"/>
        </w:trPr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2B2EA0B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Marketing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4C947FE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8DBA441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3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D393F4E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83E908B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4</w:t>
            </w:r>
          </w:p>
        </w:tc>
      </w:tr>
      <w:tr w:rsidR="005A693F" w:rsidRPr="005A693F" w14:paraId="463B98F5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CDB9A7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Promotion Budget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FC1CF1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931F1CE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$10,000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C1646E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DA9CD7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$5,000</w:t>
            </w:r>
          </w:p>
        </w:tc>
      </w:tr>
      <w:tr w:rsidR="005A693F" w:rsidRPr="005A693F" w14:paraId="481BFB02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767C33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Advertising Budget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2B941D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81FB0B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$10,000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2CC487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205806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$5,000</w:t>
            </w:r>
          </w:p>
        </w:tc>
      </w:tr>
      <w:tr w:rsidR="005A693F" w:rsidRPr="005A693F" w14:paraId="20C15037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47964C6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In-Flight Magazine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01BF31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B49C09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76EA88A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B4492D2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Yes</w:t>
            </w:r>
          </w:p>
        </w:tc>
      </w:tr>
      <w:tr w:rsidR="005A693F" w:rsidRPr="005A693F" w14:paraId="30D17EE9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32F243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Cargo Marketing Budget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28D7B2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8BB000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$10,000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8FC08F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7F0ED6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$10,000</w:t>
            </w:r>
          </w:p>
        </w:tc>
      </w:tr>
      <w:tr w:rsidR="005A693F" w:rsidRPr="005A693F" w14:paraId="653BCB79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FFE8456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Current Sales Force Size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227D35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CE2E93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8191F65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6D645AE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A693F" w:rsidRPr="005A693F" w14:paraId="1E23BF55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1F9C1B1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Salespersons Hired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58869E3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D52E0F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F8E143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8AB4931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5A693F" w:rsidRPr="005A693F" w14:paraId="7A50302D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C6FF43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Estimated Sales Force Cost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DFA02F5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B50445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$48,000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159FD65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45ACBF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$48,000</w:t>
            </w:r>
          </w:p>
        </w:tc>
      </w:tr>
      <w:tr w:rsidR="005A693F" w:rsidRPr="005A693F" w14:paraId="25A4F2FD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1551FF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Social Performance Budget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9B7221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1A489FA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$5,000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04E14B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E7C67C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$5,000</w:t>
            </w:r>
          </w:p>
        </w:tc>
      </w:tr>
      <w:tr w:rsidR="005A693F" w:rsidRPr="005A693F" w14:paraId="53765056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40A9D4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Social Responsibility Area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6400CD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23AB8AE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Health and family care issues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1CBB3B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EBB534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Health and family care issues</w:t>
            </w:r>
          </w:p>
        </w:tc>
      </w:tr>
      <w:tr w:rsidR="005A693F" w:rsidRPr="005A693F" w14:paraId="58F61312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14:paraId="7CF4DE03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693F" w:rsidRPr="005A693F" w14:paraId="45842E32" w14:textId="77777777" w:rsidTr="005A693F">
        <w:trPr>
          <w:tblCellSpacing w:w="0" w:type="dxa"/>
        </w:trPr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3468EA6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Reports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4DB72D5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1D15163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3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62C0E1D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32675DC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4</w:t>
            </w:r>
          </w:p>
        </w:tc>
      </w:tr>
      <w:tr w:rsidR="005A693F" w:rsidRPr="005A693F" w14:paraId="2E50FC02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AED139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Operating Statistics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416A455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3AB4E8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Not purchased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DF0A8C5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48786F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Purchased</w:t>
            </w:r>
          </w:p>
        </w:tc>
      </w:tr>
      <w:tr w:rsidR="005A693F" w:rsidRPr="005A693F" w14:paraId="220871C5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3E0A97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Human Resources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CD3660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4FCC10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Not purchased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F85F7C5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17F0C52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Not purchased</w:t>
            </w:r>
          </w:p>
        </w:tc>
      </w:tr>
      <w:tr w:rsidR="005A693F" w:rsidRPr="005A693F" w14:paraId="1275CA90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9014D16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Fares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1F7198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F9A8C3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Not purchased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702A4E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B7C1671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Purchased</w:t>
            </w:r>
          </w:p>
        </w:tc>
      </w:tr>
      <w:tr w:rsidR="005A693F" w:rsidRPr="005A693F" w14:paraId="3E597C14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BE8C42A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Sales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BBA4E8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56397F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Not purchased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8CAA3E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0FF547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Not purchased</w:t>
            </w:r>
          </w:p>
        </w:tc>
      </w:tr>
      <w:tr w:rsidR="005A693F" w:rsidRPr="005A693F" w14:paraId="6D3A4AF7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9F9F35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Marketing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4F935E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795F54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Not purchased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EF053A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4C60EF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Purchased</w:t>
            </w:r>
          </w:p>
        </w:tc>
      </w:tr>
      <w:tr w:rsidR="005A693F" w:rsidRPr="005A693F" w14:paraId="65E4053B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14:paraId="705AC92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693F" w:rsidRPr="005A693F" w14:paraId="0F6A0C02" w14:textId="77777777" w:rsidTr="005A693F">
        <w:trPr>
          <w:tblCellSpacing w:w="0" w:type="dxa"/>
        </w:trPr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7A99274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Fleet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F646D2B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ABCDC5F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3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A5EE283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5245F54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4</w:t>
            </w:r>
          </w:p>
        </w:tc>
      </w:tr>
      <w:tr w:rsidR="005A693F" w:rsidRPr="005A693F" w14:paraId="69760F2B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25B712E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Maintenance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911E45A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E72273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Level 3: more frequent cleaning and full preventive maintenance. Cost: $5,000 per aircraft per quarter.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C582121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BFBE466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Level 3: more frequent cleaning and full preventive maintenance. Cost: $5,000 per aircraft per quarter.</w:t>
            </w:r>
          </w:p>
        </w:tc>
      </w:tr>
      <w:tr w:rsidR="005A693F" w:rsidRPr="005A693F" w14:paraId="49C4009E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130D6F6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Fuel Contract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9B37C3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5B277D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All fuel purchased on the spot market this quarter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AAC762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53DAA8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All fuel purchased on the spot market this quarter</w:t>
            </w:r>
          </w:p>
        </w:tc>
      </w:tr>
      <w:tr w:rsidR="005A693F" w:rsidRPr="005A693F" w14:paraId="1025D30E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F5885B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Acquisitions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20F836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8317F1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 acquisitions have been made.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DE6037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C2059E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 acquisitions have been made.</w:t>
            </w:r>
          </w:p>
        </w:tc>
      </w:tr>
      <w:tr w:rsidR="005A693F" w:rsidRPr="005A693F" w14:paraId="517AB42A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61E754A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Disposals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9864A03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FD21C6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 aircraft disposals.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A993213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222F0B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 aircraft disposals.</w:t>
            </w:r>
          </w:p>
        </w:tc>
      </w:tr>
      <w:tr w:rsidR="005A693F" w:rsidRPr="005A693F" w14:paraId="2681A174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14:paraId="6B5E94D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693F" w:rsidRPr="005A693F" w14:paraId="7B8C80CA" w14:textId="77777777" w:rsidTr="005A693F">
        <w:trPr>
          <w:tblCellSpacing w:w="0" w:type="dxa"/>
        </w:trPr>
        <w:tc>
          <w:tcPr>
            <w:tcW w:w="0" w:type="auto"/>
            <w:gridSpan w:val="5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61B9769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Scheduling</w:t>
            </w:r>
          </w:p>
        </w:tc>
      </w:tr>
      <w:tr w:rsidR="005A693F" w:rsidRPr="005A693F" w14:paraId="42949E37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06"/>
              <w:gridCol w:w="2810"/>
              <w:gridCol w:w="1244"/>
              <w:gridCol w:w="1002"/>
              <w:gridCol w:w="1876"/>
            </w:tblGrid>
            <w:tr w:rsidR="005A693F" w:rsidRPr="005A693F" w14:paraId="53FE08D0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5835C9EE" w14:textId="77777777" w:rsidR="005A693F" w:rsidRPr="005A693F" w:rsidRDefault="005A693F" w:rsidP="005A693F">
                  <w:pPr>
                    <w:spacing w:after="75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  <w:lastRenderedPageBreak/>
                    <w:t>Route</w:t>
                  </w:r>
                </w:p>
              </w:tc>
              <w:tc>
                <w:tcPr>
                  <w:tcW w:w="0" w:type="auto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229095BD" w14:textId="77777777" w:rsidR="005A693F" w:rsidRPr="005A693F" w:rsidRDefault="005A693F" w:rsidP="005A693F">
                  <w:pPr>
                    <w:spacing w:after="75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  <w:t>Aircraft</w:t>
                  </w:r>
                </w:p>
              </w:tc>
              <w:tc>
                <w:tcPr>
                  <w:tcW w:w="0" w:type="auto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1FCD4B2E" w14:textId="77777777" w:rsidR="005A693F" w:rsidRPr="005A693F" w:rsidRDefault="005A693F" w:rsidP="005A693F">
                  <w:pPr>
                    <w:spacing w:after="75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  <w:t>Flights</w:t>
                  </w:r>
                </w:p>
              </w:tc>
              <w:tc>
                <w:tcPr>
                  <w:tcW w:w="0" w:type="auto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21C9DD2F" w14:textId="77777777" w:rsidR="005A693F" w:rsidRPr="005A693F" w:rsidRDefault="005A693F" w:rsidP="005A693F">
                  <w:pPr>
                    <w:spacing w:after="75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  <w:t>Seats</w:t>
                  </w:r>
                </w:p>
              </w:tc>
              <w:tc>
                <w:tcPr>
                  <w:tcW w:w="0" w:type="auto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583713C3" w14:textId="77777777" w:rsidR="005A693F" w:rsidRPr="005A693F" w:rsidRDefault="005A693F" w:rsidP="005A693F">
                  <w:pPr>
                    <w:spacing w:after="75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  <w:t>Fare Sale</w:t>
                  </w:r>
                </w:p>
              </w:tc>
            </w:tr>
            <w:tr w:rsidR="005A693F" w:rsidRPr="005A693F" w14:paraId="14D31D2B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53A4FFC2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1A - 600 Miles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7BF49A67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2 TP-300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2 TP-450 (Normal)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71D454F4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79CC1870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150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25D26E03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Regular Fare</w:t>
                  </w:r>
                </w:p>
              </w:tc>
            </w:tr>
            <w:tr w:rsidR="005A693F" w:rsidRPr="005A693F" w14:paraId="3612A013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0212B751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1B - 400 Miles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230F56D9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3 TP-300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1 TP-450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1 RJ-500 (Normal)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1E83940F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38D3CA08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185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2FFA72CB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Regular Fare</w:t>
                  </w:r>
                </w:p>
              </w:tc>
            </w:tr>
            <w:tr w:rsidR="005A693F" w:rsidRPr="005A693F" w14:paraId="5D76ADEB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0393D9F0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1C - 340 Miles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5A1C8847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3 TP-300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2 TP-450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2 RJ-500 (Normal)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13A4FF8F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3BECDCC7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280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08DE913E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Regular Fare</w:t>
                  </w:r>
                </w:p>
              </w:tc>
            </w:tr>
            <w:tr w:rsidR="005A693F" w:rsidRPr="005A693F" w14:paraId="4E830145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2CFB0BA1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1D - 360 Miles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35F9F19C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3 TP-300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2 TP-450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2 RJ-500 (Normal)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50B6CA82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0F83B918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280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4B60755B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Regular Fare</w:t>
                  </w:r>
                </w:p>
              </w:tc>
            </w:tr>
            <w:tr w:rsidR="005A693F" w:rsidRPr="005A693F" w14:paraId="0652E48D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12D48C69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1E2 - 400 Miles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7F1B5189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3 TP-300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2 TP-450 (Normal) </w:t>
                  </w:r>
                  <w:r w:rsidRPr="005A693F">
                    <w:rPr>
                      <w:rFonts w:ascii="Times New Roman" w:eastAsia="Times New Roman" w:hAnsi="Times New Roman" w:cs="Times New Roman"/>
                    </w:rPr>
                    <w:br/>
                    <w:t>2 RJ-500 (Normal)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5613FA37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5772FD26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280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71668D98" w14:textId="77777777" w:rsidR="005A693F" w:rsidRPr="005A693F" w:rsidRDefault="005A693F" w:rsidP="005A693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Regular Fare</w:t>
                  </w:r>
                </w:p>
              </w:tc>
            </w:tr>
          </w:tbl>
          <w:p w14:paraId="3516B11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693F" w:rsidRPr="005A693F" w14:paraId="745675CE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14:paraId="5A867C2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A693F" w:rsidRPr="005A693F" w14:paraId="42A11CA0" w14:textId="77777777" w:rsidTr="005A693F">
        <w:trPr>
          <w:tblCellSpacing w:w="0" w:type="dxa"/>
        </w:trPr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3F2472A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Human Resources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0A0DC50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630E2E5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3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C7D5284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ED37E4C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4</w:t>
            </w:r>
          </w:p>
        </w:tc>
      </w:tr>
      <w:tr w:rsidR="005A693F" w:rsidRPr="005A693F" w14:paraId="42BB455B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9D3F912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Quality &amp; Training Budget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407044E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C3CD2D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$100,000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47260C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2F7426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$100,000</w:t>
            </w:r>
          </w:p>
        </w:tc>
      </w:tr>
      <w:tr w:rsidR="005A693F" w:rsidRPr="005A693F" w14:paraId="56513E04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560890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Compensation Policy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375AAA3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41FE191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0.20% above prevailing wage + stock-bonus for all employees.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61D53E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E29027D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0.20% above prevailing wage + stock-bonus for all employees.</w:t>
            </w:r>
          </w:p>
        </w:tc>
      </w:tr>
      <w:tr w:rsidR="005A693F" w:rsidRPr="005A693F" w14:paraId="70AAE345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14:paraId="05C4F9A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693F" w:rsidRPr="005A693F" w14:paraId="4916D4E9" w14:textId="77777777" w:rsidTr="005A693F">
        <w:trPr>
          <w:tblCellSpacing w:w="0" w:type="dxa"/>
        </w:trPr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6DDB936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Financing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317433A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E7AF685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3</w:t>
            </w:r>
          </w:p>
        </w:tc>
        <w:tc>
          <w:tcPr>
            <w:tcW w:w="0" w:type="auto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E4FF5C1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1500" w:type="pct"/>
            <w:tcBorders>
              <w:top w:val="single" w:sz="6" w:space="0" w:color="536FA7"/>
              <w:left w:val="single" w:sz="6" w:space="0" w:color="536FA7"/>
              <w:bottom w:val="single" w:sz="6" w:space="0" w:color="536FA7"/>
              <w:right w:val="single" w:sz="6" w:space="0" w:color="536FA7"/>
            </w:tcBorders>
            <w:shd w:val="clear" w:color="auto" w:fill="536FA7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C93B1BF" w14:textId="77777777" w:rsidR="005A693F" w:rsidRPr="005A693F" w:rsidRDefault="005A693F" w:rsidP="005A693F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693F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Quarter 4</w:t>
            </w:r>
          </w:p>
        </w:tc>
      </w:tr>
      <w:tr w:rsidR="005A693F" w:rsidRPr="005A693F" w14:paraId="76CD4EFA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BF2D77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Purchase 3-month CD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E40F4DA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CFE3C5E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05EAEA6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B5F019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$0</w:t>
            </w:r>
          </w:p>
        </w:tc>
      </w:tr>
      <w:tr w:rsidR="005A693F" w:rsidRPr="005A693F" w14:paraId="12DB5D44" w14:textId="77777777" w:rsidTr="005A693F">
        <w:trPr>
          <w:tblCellSpacing w:w="0" w:type="dxa"/>
        </w:trPr>
        <w:tc>
          <w:tcPr>
            <w:tcW w:w="0" w:type="auto"/>
            <w:shd w:val="clear" w:color="auto" w:fill="F9FBEB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3D5BCB73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  <w:color w:val="414142"/>
              </w:rPr>
            </w:pPr>
            <w:r w:rsidRPr="005A693F">
              <w:rPr>
                <w:rFonts w:ascii="Times New Roman" w:eastAsia="Times New Roman" w:hAnsi="Times New Roman" w:cs="Times New Roman"/>
                <w:color w:val="414142"/>
              </w:rPr>
              <w:t>Short-Term Loan</w:t>
            </w:r>
          </w:p>
        </w:tc>
        <w:tc>
          <w:tcPr>
            <w:tcW w:w="300" w:type="dxa"/>
            <w:shd w:val="clear" w:color="auto" w:fill="F9FBEB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598D3B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  <w:color w:val="414142"/>
              </w:rPr>
            </w:pPr>
          </w:p>
        </w:tc>
        <w:tc>
          <w:tcPr>
            <w:tcW w:w="0" w:type="auto"/>
            <w:shd w:val="clear" w:color="auto" w:fill="F9FBEB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2FF049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  <w:color w:val="414142"/>
              </w:rPr>
            </w:pPr>
            <w:r w:rsidRPr="005A693F">
              <w:rPr>
                <w:rFonts w:ascii="Times New Roman" w:eastAsia="Times New Roman" w:hAnsi="Times New Roman" w:cs="Times New Roman"/>
                <w:color w:val="414142"/>
              </w:rPr>
              <w:t>$0</w:t>
            </w:r>
          </w:p>
        </w:tc>
        <w:tc>
          <w:tcPr>
            <w:tcW w:w="300" w:type="dxa"/>
            <w:shd w:val="clear" w:color="auto" w:fill="F9FBEB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C612C3E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  <w:color w:val="414142"/>
              </w:rPr>
            </w:pPr>
          </w:p>
        </w:tc>
        <w:tc>
          <w:tcPr>
            <w:tcW w:w="0" w:type="auto"/>
            <w:shd w:val="clear" w:color="auto" w:fill="F9FBEB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6EB104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  <w:color w:val="414142"/>
              </w:rPr>
            </w:pPr>
            <w:r w:rsidRPr="005A693F">
              <w:rPr>
                <w:rFonts w:ascii="Times New Roman" w:eastAsia="Times New Roman" w:hAnsi="Times New Roman" w:cs="Times New Roman"/>
                <w:color w:val="414142"/>
              </w:rPr>
              <w:t>$0</w:t>
            </w:r>
          </w:p>
        </w:tc>
      </w:tr>
      <w:tr w:rsidR="005A693F" w:rsidRPr="005A693F" w14:paraId="138C4D92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495B06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Long-Term Loan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D9D29D1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15A454B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F21063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0F8601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$0</w:t>
            </w:r>
          </w:p>
        </w:tc>
      </w:tr>
      <w:tr w:rsidR="005A693F" w:rsidRPr="005A693F" w14:paraId="1DE7814C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08889862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Stock Sold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B4A9FD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8E417A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16C8CBA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C5FAFC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$0</w:t>
            </w:r>
          </w:p>
        </w:tc>
      </w:tr>
      <w:tr w:rsidR="005A693F" w:rsidRPr="005A693F" w14:paraId="67F09AF3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5557FAD4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Dividend Paid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B3E7607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642AA4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$0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68C624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2A325DF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$0</w:t>
            </w:r>
          </w:p>
        </w:tc>
      </w:tr>
      <w:tr w:rsidR="005A693F" w:rsidRPr="005A693F" w14:paraId="6C84DCF9" w14:textId="77777777" w:rsidTr="005A693F">
        <w:trPr>
          <w:tblCellSpacing w:w="0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14754C4C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Stock Dividend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72FCC84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669CA010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300" w:type="dxa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21B5764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14:paraId="49877448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  <w:r w:rsidRPr="005A693F"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5A693F" w:rsidRPr="005A693F" w14:paraId="6101A89F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14:paraId="401E2F19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693F" w:rsidRPr="005A693F" w14:paraId="149AA317" w14:textId="77777777" w:rsidTr="005A693F">
        <w:trPr>
          <w:tblCellSpacing w:w="0" w:type="dxa"/>
        </w:trPr>
        <w:tc>
          <w:tcPr>
            <w:tcW w:w="0" w:type="auto"/>
            <w:gridSpan w:val="5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76"/>
              <w:gridCol w:w="186"/>
              <w:gridCol w:w="3695"/>
              <w:gridCol w:w="186"/>
              <w:gridCol w:w="3695"/>
            </w:tblGrid>
            <w:tr w:rsidR="005A693F" w:rsidRPr="005A693F" w14:paraId="3AB78BA6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17AED419" w14:textId="77777777" w:rsidR="005A693F" w:rsidRPr="005A693F" w:rsidRDefault="005A693F" w:rsidP="005A693F">
                  <w:pPr>
                    <w:spacing w:after="75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  <w:t>Special Decision</w:t>
                  </w:r>
                </w:p>
              </w:tc>
              <w:tc>
                <w:tcPr>
                  <w:tcW w:w="0" w:type="auto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290B91FC" w14:textId="77777777" w:rsidR="005A693F" w:rsidRPr="005A693F" w:rsidRDefault="005A693F" w:rsidP="005A693F">
                  <w:pPr>
                    <w:spacing w:after="75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</w:p>
              </w:tc>
              <w:tc>
                <w:tcPr>
                  <w:tcW w:w="2000" w:type="pct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3BEC2E4A" w14:textId="77777777" w:rsidR="005A693F" w:rsidRPr="005A693F" w:rsidRDefault="005A693F" w:rsidP="005A693F">
                  <w:pPr>
                    <w:spacing w:after="75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  <w:t>Quarter 3</w:t>
                  </w:r>
                </w:p>
              </w:tc>
              <w:tc>
                <w:tcPr>
                  <w:tcW w:w="0" w:type="auto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6EB89A22" w14:textId="77777777" w:rsidR="005A693F" w:rsidRPr="005A693F" w:rsidRDefault="005A693F" w:rsidP="005A693F">
                  <w:pPr>
                    <w:spacing w:after="75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</w:p>
              </w:tc>
              <w:tc>
                <w:tcPr>
                  <w:tcW w:w="2000" w:type="pct"/>
                  <w:tcBorders>
                    <w:top w:val="single" w:sz="6" w:space="0" w:color="536FA7"/>
                    <w:left w:val="single" w:sz="6" w:space="0" w:color="536FA7"/>
                    <w:bottom w:val="single" w:sz="6" w:space="0" w:color="536FA7"/>
                    <w:right w:val="single" w:sz="6" w:space="0" w:color="536FA7"/>
                  </w:tcBorders>
                  <w:shd w:val="clear" w:color="auto" w:fill="536FA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14:paraId="3AFDEE9B" w14:textId="77777777" w:rsidR="005A693F" w:rsidRPr="005A693F" w:rsidRDefault="005A693F" w:rsidP="005A693F">
                  <w:pPr>
                    <w:spacing w:after="75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</w:rPr>
                    <w:t>Quarter 4</w:t>
                  </w:r>
                </w:p>
              </w:tc>
            </w:tr>
            <w:tr w:rsidR="005A693F" w:rsidRPr="005A693F" w14:paraId="335B690C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2E7522E4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Incident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5EC85885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000" w:type="pct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46F8E266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Competitor's Safety Problem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5512351A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000" w:type="pct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368BFC50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Diversification—Auto Rental</w:t>
                  </w:r>
                </w:p>
              </w:tc>
            </w:tr>
            <w:tr w:rsidR="005A693F" w:rsidRPr="005A693F" w14:paraId="52C3ED78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54D9BEFC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Choice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4080AA48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231152BE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None Selected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6A9FFA8B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14:paraId="165B9731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5A693F">
                    <w:rPr>
                      <w:rFonts w:ascii="Times New Roman" w:eastAsia="Times New Roman" w:hAnsi="Times New Roman" w:cs="Times New Roman"/>
                    </w:rPr>
                    <w:t>Begin the auto rental business.</w:t>
                  </w:r>
                </w:p>
              </w:tc>
            </w:tr>
            <w:tr w:rsidR="005A693F" w:rsidRPr="005A693F" w14:paraId="7F077B1F" w14:textId="77777777">
              <w:trPr>
                <w:tblCellSpacing w:w="0" w:type="dxa"/>
              </w:trPr>
              <w:tc>
                <w:tcPr>
                  <w:tcW w:w="0" w:type="auto"/>
                  <w:gridSpan w:val="5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179F70D" w14:textId="77777777" w:rsidR="005A693F" w:rsidRPr="005A693F" w:rsidRDefault="005A693F" w:rsidP="005A693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5D0B4673" w14:textId="77777777" w:rsidR="005A693F" w:rsidRPr="005A693F" w:rsidRDefault="005A693F" w:rsidP="005A693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B6F5FC2" w14:textId="77777777" w:rsidR="005A693F" w:rsidRPr="005A693F" w:rsidRDefault="005A693F" w:rsidP="005A693F">
      <w:pPr>
        <w:rPr>
          <w:rFonts w:ascii="Times New Roman" w:eastAsia="Times New Roman" w:hAnsi="Times New Roman" w:cs="Times New Roman"/>
        </w:rPr>
      </w:pPr>
    </w:p>
    <w:p w14:paraId="627908F8" w14:textId="4AB94402" w:rsidR="005A693F" w:rsidRDefault="005A693F"/>
    <w:p w14:paraId="4072D2D9" w14:textId="100FABAC" w:rsidR="005A693F" w:rsidRDefault="005A693F"/>
    <w:p w14:paraId="5B4DF6BF" w14:textId="77777777" w:rsidR="005A693F" w:rsidRDefault="005A693F" w:rsidP="005A693F">
      <w:pPr>
        <w:shd w:val="clear" w:color="auto" w:fill="808080"/>
        <w:jc w:val="center"/>
        <w:textAlignment w:val="center"/>
        <w:rPr>
          <w:rFonts w:ascii="Helvetica Neue" w:hAnsi="Helvetica Neue"/>
          <w:b/>
          <w:bCs/>
          <w:color w:val="FFFFFF"/>
        </w:rPr>
      </w:pPr>
      <w:r>
        <w:rPr>
          <w:rFonts w:ascii="Helvetica Neue" w:hAnsi="Helvetica Neue"/>
          <w:b/>
          <w:bCs/>
          <w:color w:val="FFFFFF"/>
        </w:rPr>
        <w:t>Quarter</w:t>
      </w:r>
    </w:p>
    <w:p w14:paraId="58FFE41D" w14:textId="77777777" w:rsidR="005A693F" w:rsidRDefault="005A693F" w:rsidP="005A693F">
      <w:pPr>
        <w:pStyle w:val="past"/>
        <w:numPr>
          <w:ilvl w:val="0"/>
          <w:numId w:val="1"/>
        </w:numPr>
        <w:pBdr>
          <w:top w:val="single" w:sz="12" w:space="0" w:color="536FA7"/>
          <w:left w:val="single" w:sz="12" w:space="0" w:color="536FA7"/>
          <w:bottom w:val="single" w:sz="12" w:space="0" w:color="536FA7"/>
          <w:right w:val="single" w:sz="12" w:space="0" w:color="536FA7"/>
        </w:pBdr>
        <w:shd w:val="clear" w:color="auto" w:fill="536FA7"/>
        <w:spacing w:before="0" w:beforeAutospacing="0" w:after="0" w:afterAutospacing="0"/>
        <w:ind w:right="15"/>
        <w:rPr>
          <w:rFonts w:ascii="Helvetica Neue" w:hAnsi="Helvetica Neue"/>
          <w:color w:val="FFFFFF"/>
        </w:rPr>
      </w:pPr>
      <w:r>
        <w:rPr>
          <w:rFonts w:ascii="Helvetica Neue" w:hAnsi="Helvetica Neue"/>
          <w:color w:val="FFFFFF"/>
        </w:rPr>
        <w:t>Start</w:t>
      </w:r>
    </w:p>
    <w:p w14:paraId="6BDF077F" w14:textId="77777777" w:rsidR="005A693F" w:rsidRDefault="005A693F" w:rsidP="005A693F">
      <w:pPr>
        <w:pStyle w:val="past"/>
        <w:numPr>
          <w:ilvl w:val="0"/>
          <w:numId w:val="1"/>
        </w:numPr>
        <w:pBdr>
          <w:top w:val="single" w:sz="12" w:space="0" w:color="536FA7"/>
          <w:left w:val="single" w:sz="12" w:space="0" w:color="536FA7"/>
          <w:bottom w:val="single" w:sz="12" w:space="0" w:color="536FA7"/>
          <w:right w:val="single" w:sz="12" w:space="0" w:color="536FA7"/>
        </w:pBdr>
        <w:shd w:val="clear" w:color="auto" w:fill="536FA7"/>
        <w:spacing w:before="0" w:beforeAutospacing="0" w:after="0" w:afterAutospacing="0"/>
        <w:ind w:right="15"/>
        <w:rPr>
          <w:rFonts w:ascii="Helvetica Neue" w:hAnsi="Helvetica Neue"/>
          <w:color w:val="FFFFFF"/>
        </w:rPr>
      </w:pPr>
      <w:r>
        <w:rPr>
          <w:rFonts w:ascii="Helvetica Neue" w:hAnsi="Helvetica Neue"/>
          <w:color w:val="FFFFFF"/>
        </w:rPr>
        <w:t>1</w:t>
      </w:r>
    </w:p>
    <w:p w14:paraId="662F809B" w14:textId="77777777" w:rsidR="005A693F" w:rsidRDefault="005A693F" w:rsidP="005A693F">
      <w:pPr>
        <w:pStyle w:val="past"/>
        <w:numPr>
          <w:ilvl w:val="0"/>
          <w:numId w:val="1"/>
        </w:numPr>
        <w:pBdr>
          <w:top w:val="single" w:sz="12" w:space="0" w:color="536FA7"/>
          <w:left w:val="single" w:sz="12" w:space="0" w:color="536FA7"/>
          <w:bottom w:val="single" w:sz="12" w:space="0" w:color="536FA7"/>
          <w:right w:val="single" w:sz="12" w:space="0" w:color="536FA7"/>
        </w:pBdr>
        <w:shd w:val="clear" w:color="auto" w:fill="536FA7"/>
        <w:spacing w:before="0" w:beforeAutospacing="0" w:after="0" w:afterAutospacing="0"/>
        <w:ind w:right="15"/>
        <w:rPr>
          <w:rFonts w:ascii="Helvetica Neue" w:hAnsi="Helvetica Neue"/>
          <w:color w:val="FFFFFF"/>
        </w:rPr>
      </w:pPr>
      <w:r>
        <w:rPr>
          <w:rFonts w:ascii="Helvetica Neue" w:hAnsi="Helvetica Neue"/>
          <w:color w:val="FFFFFF"/>
        </w:rPr>
        <w:t>2</w:t>
      </w:r>
    </w:p>
    <w:p w14:paraId="4765A2AF" w14:textId="77777777" w:rsidR="005A693F" w:rsidRDefault="005A693F" w:rsidP="005A693F">
      <w:pPr>
        <w:pStyle w:val="current"/>
        <w:numPr>
          <w:ilvl w:val="0"/>
          <w:numId w:val="1"/>
        </w:numPr>
        <w:pBdr>
          <w:top w:val="single" w:sz="12" w:space="0" w:color="273D69"/>
          <w:left w:val="single" w:sz="12" w:space="0" w:color="273D69"/>
          <w:bottom w:val="single" w:sz="12" w:space="0" w:color="273D69"/>
          <w:right w:val="single" w:sz="12" w:space="0" w:color="273D69"/>
        </w:pBdr>
        <w:shd w:val="clear" w:color="auto" w:fill="273D69"/>
        <w:spacing w:before="0" w:beforeAutospacing="0" w:after="0" w:afterAutospacing="0"/>
        <w:ind w:right="15"/>
        <w:rPr>
          <w:rFonts w:ascii="Helvetica Neue" w:hAnsi="Helvetica Neue"/>
          <w:color w:val="FFFFFF"/>
        </w:rPr>
      </w:pPr>
      <w:r>
        <w:rPr>
          <w:rFonts w:ascii="Helvetica Neue" w:hAnsi="Helvetica Neue"/>
          <w:color w:val="FFFFFF"/>
        </w:rPr>
        <w:t>3</w:t>
      </w:r>
    </w:p>
    <w:p w14:paraId="211EEE64" w14:textId="77777777" w:rsidR="005A693F" w:rsidRDefault="005A693F" w:rsidP="005A693F">
      <w:pPr>
        <w:pStyle w:val="past"/>
        <w:numPr>
          <w:ilvl w:val="0"/>
          <w:numId w:val="1"/>
        </w:numPr>
        <w:pBdr>
          <w:top w:val="single" w:sz="12" w:space="0" w:color="536FA7"/>
          <w:left w:val="single" w:sz="12" w:space="0" w:color="536FA7"/>
          <w:bottom w:val="single" w:sz="12" w:space="0" w:color="536FA7"/>
          <w:right w:val="single" w:sz="12" w:space="0" w:color="536FA7"/>
        </w:pBdr>
        <w:shd w:val="clear" w:color="auto" w:fill="536FA7"/>
        <w:spacing w:before="0" w:beforeAutospacing="0" w:after="0" w:afterAutospacing="0"/>
        <w:ind w:right="15"/>
        <w:rPr>
          <w:rFonts w:ascii="Helvetica Neue" w:hAnsi="Helvetica Neue"/>
          <w:color w:val="FFFFFF"/>
        </w:rPr>
      </w:pPr>
      <w:r>
        <w:rPr>
          <w:rFonts w:ascii="Helvetica Neue" w:hAnsi="Helvetica Neue"/>
          <w:color w:val="FFFFFF"/>
        </w:rPr>
        <w:lastRenderedPageBreak/>
        <w:t>4</w:t>
      </w:r>
    </w:p>
    <w:p w14:paraId="3AAC2B80" w14:textId="77777777" w:rsidR="005A693F" w:rsidRDefault="005A693F" w:rsidP="005A693F">
      <w:pPr>
        <w:pStyle w:val="next"/>
        <w:numPr>
          <w:ilvl w:val="0"/>
          <w:numId w:val="1"/>
        </w:num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hd w:val="clear" w:color="auto" w:fill="000000"/>
        <w:rPr>
          <w:rFonts w:ascii="Helvetica Neue" w:hAnsi="Helvetica Neue"/>
          <w:color w:val="FFFFFF"/>
        </w:rPr>
      </w:pPr>
      <w:r>
        <w:rPr>
          <w:rFonts w:ascii="Helvetica Neue" w:hAnsi="Helvetica Neue"/>
          <w:color w:val="FFFFFF"/>
        </w:rPr>
        <w:t>5</w:t>
      </w:r>
    </w:p>
    <w:p w14:paraId="7A0D97AD" w14:textId="77777777" w:rsidR="005A693F" w:rsidRDefault="005A693F" w:rsidP="005A693F">
      <w:pPr>
        <w:pStyle w:val="Heading2"/>
        <w:shd w:val="clear" w:color="auto" w:fill="E8E9EA"/>
        <w:spacing w:before="0" w:beforeAutospacing="0" w:after="0" w:afterAutospacing="0" w:line="495" w:lineRule="atLeast"/>
        <w:ind w:firstLine="150"/>
        <w:rPr>
          <w:rFonts w:ascii="Trebuchet MS" w:hAnsi="Trebuchet MS"/>
          <w:b w:val="0"/>
          <w:bCs w:val="0"/>
          <w:color w:val="414142"/>
          <w:sz w:val="32"/>
          <w:szCs w:val="32"/>
        </w:rPr>
      </w:pPr>
      <w:r>
        <w:rPr>
          <w:rFonts w:ascii="Trebuchet MS" w:hAnsi="Trebuchet MS"/>
          <w:b w:val="0"/>
          <w:bCs w:val="0"/>
          <w:color w:val="414142"/>
          <w:sz w:val="32"/>
          <w:szCs w:val="32"/>
        </w:rPr>
        <w:t>Pro-Forma</w:t>
      </w:r>
    </w:p>
    <w:p w14:paraId="7680C14E" w14:textId="77777777" w:rsidR="005A693F" w:rsidRDefault="005A693F" w:rsidP="005A693F">
      <w:pPr>
        <w:pStyle w:val="z-TopofForm"/>
      </w:pPr>
      <w:r>
        <w:t>Top of Form</w:t>
      </w:r>
    </w:p>
    <w:p w14:paraId="4484B81C" w14:textId="77777777" w:rsidR="005A693F" w:rsidRDefault="005A693F" w:rsidP="005A693F">
      <w:pPr>
        <w:rPr>
          <w:rFonts w:ascii="Helvetica Neue" w:hAnsi="Helvetica Neue"/>
          <w:color w:val="414142"/>
        </w:rPr>
      </w:pPr>
      <w:proofErr w:type="spellStart"/>
      <w:r>
        <w:rPr>
          <w:rFonts w:ascii="Helvetica Neue" w:hAnsi="Helvetica Neue"/>
          <w:color w:val="414142"/>
        </w:rPr>
        <w:t>ForecastReport</w:t>
      </w:r>
      <w:proofErr w:type="spellEnd"/>
    </w:p>
    <w:tbl>
      <w:tblPr>
        <w:tblW w:w="7389" w:type="dxa"/>
        <w:tblCellSpacing w:w="0" w:type="dxa"/>
        <w:tblInd w:w="24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0"/>
        <w:gridCol w:w="2049"/>
      </w:tblGrid>
      <w:tr w:rsidR="005A693F" w14:paraId="0727635F" w14:textId="77777777" w:rsidTr="005A693F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3297DDDE" w14:textId="77777777" w:rsidR="005A693F" w:rsidRDefault="005A693F">
            <w:pPr>
              <w:rPr>
                <w:rFonts w:ascii="Times New Roman" w:hAnsi="Times New Roman"/>
                <w:b/>
                <w:bCs/>
              </w:rPr>
            </w:pPr>
            <w:r>
              <w:rPr>
                <w:b/>
                <w:bCs/>
              </w:rPr>
              <w:t>Projected Revenue</w:t>
            </w:r>
          </w:p>
        </w:tc>
      </w:tr>
      <w:tr w:rsidR="005A693F" w14:paraId="356DADE4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0D1BDF33" w14:textId="77777777" w:rsidR="005A693F" w:rsidRDefault="005A693F">
            <w:r>
              <w:t>   Net Passenger Revenue</w:t>
            </w:r>
          </w:p>
        </w:tc>
        <w:tc>
          <w:tcPr>
            <w:tcW w:w="0" w:type="auto"/>
            <w:vAlign w:val="center"/>
            <w:hideMark/>
          </w:tcPr>
          <w:p w14:paraId="014E5709" w14:textId="77777777" w:rsidR="005A693F" w:rsidRDefault="005A693F">
            <w:pPr>
              <w:jc w:val="right"/>
            </w:pPr>
            <w:r>
              <w:t>$6,450,653</w:t>
            </w:r>
          </w:p>
        </w:tc>
      </w:tr>
      <w:tr w:rsidR="005A693F" w14:paraId="52F5372B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B4D174" w14:textId="77777777" w:rsidR="005A693F" w:rsidRDefault="005A693F">
            <w:r>
              <w:t>   Other Revenue</w:t>
            </w:r>
          </w:p>
        </w:tc>
        <w:tc>
          <w:tcPr>
            <w:tcW w:w="0" w:type="auto"/>
            <w:vAlign w:val="center"/>
            <w:hideMark/>
          </w:tcPr>
          <w:p w14:paraId="72D43B56" w14:textId="77777777" w:rsidR="005A693F" w:rsidRDefault="005A693F">
            <w:pPr>
              <w:jc w:val="right"/>
            </w:pPr>
            <w:r>
              <w:t>$0</w:t>
            </w:r>
          </w:p>
        </w:tc>
      </w:tr>
      <w:tr w:rsidR="005A693F" w14:paraId="271B47EA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2452603D" w14:textId="77777777" w:rsidR="005A693F" w:rsidRDefault="005A693F">
            <w:pPr>
              <w:rPr>
                <w:b/>
                <w:bCs/>
              </w:rPr>
            </w:pPr>
            <w:r>
              <w:rPr>
                <w:b/>
                <w:bCs/>
              </w:rPr>
              <w:t>     Total Revenue</w:t>
            </w:r>
          </w:p>
        </w:tc>
        <w:tc>
          <w:tcPr>
            <w:tcW w:w="0" w:type="auto"/>
            <w:vAlign w:val="center"/>
            <w:hideMark/>
          </w:tcPr>
          <w:p w14:paraId="0742C20E" w14:textId="77777777" w:rsidR="005A693F" w:rsidRDefault="005A693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$6,458,166</w:t>
            </w:r>
          </w:p>
        </w:tc>
      </w:tr>
      <w:tr w:rsidR="005A693F" w14:paraId="63BAB5F7" w14:textId="77777777" w:rsidTr="005A693F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5CA291A8" w14:textId="77777777" w:rsidR="005A693F" w:rsidRDefault="005A693F">
            <w:pPr>
              <w:jc w:val="right"/>
              <w:rPr>
                <w:b/>
                <w:bCs/>
              </w:rPr>
            </w:pPr>
          </w:p>
        </w:tc>
      </w:tr>
      <w:tr w:rsidR="005A693F" w14:paraId="184BFEE8" w14:textId="77777777" w:rsidTr="005A693F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0CE3C011" w14:textId="77777777" w:rsidR="005A693F" w:rsidRDefault="005A693F">
            <w:pPr>
              <w:rPr>
                <w:b/>
                <w:bCs/>
              </w:rPr>
            </w:pPr>
            <w:r>
              <w:rPr>
                <w:b/>
                <w:bCs/>
              </w:rPr>
              <w:t>Projected Expenses</w:t>
            </w:r>
          </w:p>
        </w:tc>
      </w:tr>
      <w:tr w:rsidR="005A693F" w14:paraId="190D8FD6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367EBCA2" w14:textId="77777777" w:rsidR="005A693F" w:rsidRDefault="005A693F">
            <w:r>
              <w:t>   Operating Expense</w:t>
            </w:r>
          </w:p>
        </w:tc>
        <w:tc>
          <w:tcPr>
            <w:tcW w:w="0" w:type="auto"/>
            <w:vAlign w:val="center"/>
            <w:hideMark/>
          </w:tcPr>
          <w:p w14:paraId="37176F17" w14:textId="77777777" w:rsidR="005A693F" w:rsidRDefault="005A693F">
            <w:pPr>
              <w:jc w:val="right"/>
            </w:pPr>
            <w:r>
              <w:t>$6,955,193</w:t>
            </w:r>
          </w:p>
        </w:tc>
      </w:tr>
      <w:tr w:rsidR="005A693F" w14:paraId="61EA2E02" w14:textId="77777777" w:rsidTr="005A693F">
        <w:trPr>
          <w:tblCellSpacing w:w="0" w:type="dxa"/>
        </w:trPr>
        <w:tc>
          <w:tcPr>
            <w:tcW w:w="0" w:type="auto"/>
            <w:shd w:val="clear" w:color="auto" w:fill="F9FBEB"/>
            <w:vAlign w:val="center"/>
            <w:hideMark/>
          </w:tcPr>
          <w:p w14:paraId="3853CD59" w14:textId="77777777" w:rsidR="005A693F" w:rsidRDefault="005A693F">
            <w:pPr>
              <w:rPr>
                <w:color w:val="414142"/>
              </w:rPr>
            </w:pPr>
            <w:r>
              <w:rPr>
                <w:color w:val="414142"/>
              </w:rPr>
              <w:t>   Other Expense</w:t>
            </w:r>
          </w:p>
        </w:tc>
        <w:tc>
          <w:tcPr>
            <w:tcW w:w="0" w:type="auto"/>
            <w:shd w:val="clear" w:color="auto" w:fill="F9FBEB"/>
            <w:vAlign w:val="center"/>
            <w:hideMark/>
          </w:tcPr>
          <w:p w14:paraId="01F9A98D" w14:textId="77777777" w:rsidR="005A693F" w:rsidRDefault="005A693F">
            <w:pPr>
              <w:jc w:val="right"/>
              <w:rPr>
                <w:color w:val="414142"/>
              </w:rPr>
            </w:pPr>
            <w:r>
              <w:rPr>
                <w:color w:val="414142"/>
              </w:rPr>
              <w:t>$5,000</w:t>
            </w:r>
          </w:p>
        </w:tc>
      </w:tr>
      <w:tr w:rsidR="005A693F" w14:paraId="304ECCC3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6FF3EDE0" w14:textId="77777777" w:rsidR="005A693F" w:rsidRDefault="005A693F">
            <w:r>
              <w:t>   Interest Expense</w:t>
            </w:r>
          </w:p>
        </w:tc>
        <w:tc>
          <w:tcPr>
            <w:tcW w:w="0" w:type="auto"/>
            <w:vAlign w:val="center"/>
            <w:hideMark/>
          </w:tcPr>
          <w:p w14:paraId="7BF99179" w14:textId="77777777" w:rsidR="005A693F" w:rsidRDefault="005A693F">
            <w:pPr>
              <w:jc w:val="right"/>
            </w:pPr>
            <w:r>
              <w:t>$50,548</w:t>
            </w:r>
          </w:p>
        </w:tc>
      </w:tr>
      <w:tr w:rsidR="005A693F" w14:paraId="0916B2CF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122DC7" w14:textId="77777777" w:rsidR="005A693F" w:rsidRDefault="005A693F">
            <w:r>
              <w:t>   Interest Income</w:t>
            </w:r>
          </w:p>
        </w:tc>
        <w:tc>
          <w:tcPr>
            <w:tcW w:w="0" w:type="auto"/>
            <w:vAlign w:val="center"/>
            <w:hideMark/>
          </w:tcPr>
          <w:p w14:paraId="06731C70" w14:textId="77777777" w:rsidR="005A693F" w:rsidRDefault="005A693F">
            <w:pPr>
              <w:jc w:val="right"/>
            </w:pPr>
            <w:r>
              <w:t>$0</w:t>
            </w:r>
          </w:p>
        </w:tc>
      </w:tr>
      <w:tr w:rsidR="005A693F" w14:paraId="1DF1D137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46D65291" w14:textId="77777777" w:rsidR="005A693F" w:rsidRDefault="005A693F">
            <w:pPr>
              <w:rPr>
                <w:b/>
                <w:bCs/>
              </w:rPr>
            </w:pPr>
            <w:r>
              <w:rPr>
                <w:b/>
                <w:bCs/>
              </w:rPr>
              <w:t>     Total Expenses</w:t>
            </w:r>
          </w:p>
        </w:tc>
        <w:tc>
          <w:tcPr>
            <w:tcW w:w="0" w:type="auto"/>
            <w:vAlign w:val="center"/>
            <w:hideMark/>
          </w:tcPr>
          <w:p w14:paraId="272A5454" w14:textId="77777777" w:rsidR="005A693F" w:rsidRDefault="005A693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$6,995,741</w:t>
            </w:r>
          </w:p>
        </w:tc>
      </w:tr>
      <w:tr w:rsidR="005A693F" w14:paraId="0A19989B" w14:textId="77777777" w:rsidTr="005A693F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60F3F562" w14:textId="77777777" w:rsidR="005A693F" w:rsidRDefault="005A693F">
            <w:pPr>
              <w:jc w:val="right"/>
              <w:rPr>
                <w:b/>
                <w:bCs/>
              </w:rPr>
            </w:pPr>
          </w:p>
        </w:tc>
      </w:tr>
      <w:tr w:rsidR="005A693F" w14:paraId="534F6E21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13002A48" w14:textId="77777777" w:rsidR="005A693F" w:rsidRDefault="005A693F">
            <w:pPr>
              <w:rPr>
                <w:b/>
                <w:bCs/>
              </w:rPr>
            </w:pPr>
            <w:r>
              <w:rPr>
                <w:b/>
                <w:bCs/>
              </w:rPr>
              <w:t>   Projected Profit Before Tax</w:t>
            </w:r>
          </w:p>
        </w:tc>
        <w:tc>
          <w:tcPr>
            <w:tcW w:w="0" w:type="auto"/>
            <w:vAlign w:val="center"/>
            <w:hideMark/>
          </w:tcPr>
          <w:p w14:paraId="0862D9EF" w14:textId="77777777" w:rsidR="005A693F" w:rsidRDefault="005A693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$(547,575)</w:t>
            </w:r>
          </w:p>
        </w:tc>
      </w:tr>
      <w:tr w:rsidR="005A693F" w14:paraId="3FD43A79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2940CCB2" w14:textId="77777777" w:rsidR="005A693F" w:rsidRDefault="005A693F">
            <w:pPr>
              <w:rPr>
                <w:b/>
                <w:bCs/>
              </w:rPr>
            </w:pPr>
            <w:r>
              <w:rPr>
                <w:b/>
                <w:bCs/>
              </w:rPr>
              <w:t>   Less Income Tax (40.0%)</w:t>
            </w:r>
          </w:p>
        </w:tc>
        <w:tc>
          <w:tcPr>
            <w:tcW w:w="0" w:type="auto"/>
            <w:vAlign w:val="center"/>
            <w:hideMark/>
          </w:tcPr>
          <w:p w14:paraId="35F980F0" w14:textId="77777777" w:rsidR="005A693F" w:rsidRDefault="005A693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$0</w:t>
            </w:r>
          </w:p>
        </w:tc>
      </w:tr>
      <w:tr w:rsidR="005A693F" w14:paraId="30AAFBB5" w14:textId="77777777" w:rsidTr="005A69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D41224" w14:textId="77777777" w:rsidR="005A693F" w:rsidRDefault="005A693F">
            <w:pPr>
              <w:rPr>
                <w:b/>
                <w:bCs/>
              </w:rPr>
            </w:pPr>
            <w:r>
              <w:rPr>
                <w:b/>
                <w:bCs/>
              </w:rPr>
              <w:t>   Projected Net Profit</w:t>
            </w:r>
          </w:p>
        </w:tc>
        <w:tc>
          <w:tcPr>
            <w:tcW w:w="0" w:type="auto"/>
            <w:vAlign w:val="center"/>
            <w:hideMark/>
          </w:tcPr>
          <w:p w14:paraId="21C8D548" w14:textId="77777777" w:rsidR="005A693F" w:rsidRDefault="005A693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$(547,575)</w:t>
            </w:r>
          </w:p>
        </w:tc>
      </w:tr>
    </w:tbl>
    <w:p w14:paraId="2A870C59" w14:textId="0B8C2AC2" w:rsidR="005A693F" w:rsidRDefault="005A693F" w:rsidP="005A693F">
      <w:pPr>
        <w:pStyle w:val="z-BottomofForm"/>
      </w:pPr>
      <w:r>
        <w:rPr>
          <w:noProof/>
        </w:rPr>
        <w:drawing>
          <wp:inline distT="0" distB="0" distL="0" distR="0" wp14:anchorId="1B510854" wp14:editId="14A539BE">
            <wp:extent cx="5943600" cy="3714750"/>
            <wp:effectExtent l="0" t="0" r="0" b="635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C85FA" wp14:editId="5767753E">
            <wp:extent cx="5943600" cy="561594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023FD" wp14:editId="124E42E5">
            <wp:extent cx="5943600" cy="5615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3A226" wp14:editId="61EDC2A4">
            <wp:extent cx="5943600" cy="561594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Bottom of Form</w:t>
      </w:r>
    </w:p>
    <w:p w14:paraId="44399AFC" w14:textId="219A1262" w:rsidR="005A693F" w:rsidRDefault="005A693F"/>
    <w:p w14:paraId="2EC005A8" w14:textId="17A5BF85" w:rsidR="005A693F" w:rsidRPr="005A693F" w:rsidRDefault="005A693F" w:rsidP="005A693F"/>
    <w:p w14:paraId="4CB121B7" w14:textId="42673F80" w:rsidR="005A693F" w:rsidRPr="005A693F" w:rsidRDefault="005A693F" w:rsidP="005A693F"/>
    <w:p w14:paraId="0DFBD90F" w14:textId="11C2D9D6" w:rsidR="005A693F" w:rsidRPr="005A693F" w:rsidRDefault="005A693F" w:rsidP="005A693F"/>
    <w:p w14:paraId="7B2BA1DB" w14:textId="53ED5AD3" w:rsidR="005A693F" w:rsidRPr="005A693F" w:rsidRDefault="005A693F" w:rsidP="005A693F"/>
    <w:p w14:paraId="53C22BB0" w14:textId="5B12F360" w:rsidR="005A693F" w:rsidRDefault="005A693F" w:rsidP="005A693F"/>
    <w:p w14:paraId="010F8E0F" w14:textId="77777777" w:rsidR="005A693F" w:rsidRPr="005A693F" w:rsidRDefault="005A693F" w:rsidP="005A693F">
      <w:pPr>
        <w:ind w:firstLine="720"/>
      </w:pPr>
    </w:p>
    <w:sectPr w:rsidR="005A693F" w:rsidRPr="005A6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020AFF"/>
    <w:multiLevelType w:val="multilevel"/>
    <w:tmpl w:val="0FA2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3F"/>
    <w:rsid w:val="005A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0D525E"/>
  <w15:chartTrackingRefBased/>
  <w15:docId w15:val="{F10B10D3-B558-9C40-939A-9E6D9D56C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A693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A693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5A693F"/>
  </w:style>
  <w:style w:type="paragraph" w:customStyle="1" w:styleId="past">
    <w:name w:val="past"/>
    <w:basedOn w:val="Normal"/>
    <w:rsid w:val="005A69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urrent">
    <w:name w:val="current"/>
    <w:basedOn w:val="Normal"/>
    <w:rsid w:val="005A69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next">
    <w:name w:val="next"/>
    <w:basedOn w:val="Normal"/>
    <w:rsid w:val="005A69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A693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A693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A693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A693F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16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1066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58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7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98268">
                      <w:marLeft w:val="0"/>
                      <w:marRight w:val="15"/>
                      <w:marTop w:val="0"/>
                      <w:marBottom w:val="0"/>
                      <w:divBdr>
                        <w:top w:val="single" w:sz="12" w:space="3" w:color="808080"/>
                        <w:left w:val="single" w:sz="12" w:space="6" w:color="808080"/>
                        <w:bottom w:val="single" w:sz="12" w:space="3" w:color="808080"/>
                        <w:right w:val="single" w:sz="12" w:space="6" w:color="808080"/>
                      </w:divBdr>
                    </w:div>
                  </w:divsChild>
                </w:div>
              </w:divsChild>
            </w:div>
          </w:divsChild>
        </w:div>
        <w:div w:id="16274219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9528">
                  <w:marLeft w:val="0"/>
                  <w:marRight w:val="0"/>
                  <w:marTop w:val="15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7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8898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0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E8E9EA"/>
                            <w:left w:val="single" w:sz="6" w:space="6" w:color="E8E9EA"/>
                            <w:bottom w:val="single" w:sz="6" w:space="6" w:color="E8E9EA"/>
                            <w:right w:val="single" w:sz="6" w:space="6" w:color="E8E9EA"/>
                          </w:divBdr>
                          <w:divsChild>
                            <w:div w:id="89274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2463</Characters>
  <Application>Microsoft Office Word</Application>
  <DocSecurity>0</DocSecurity>
  <Lines>51</Lines>
  <Paragraphs>23</Paragraphs>
  <ScaleCrop>false</ScaleCrop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2021-04-29T03:39:00Z</dcterms:created>
  <dcterms:modified xsi:type="dcterms:W3CDTF">2021-04-29T03:45:00Z</dcterms:modified>
</cp:coreProperties>
</file>