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5AB7F"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This Competency Assessment assesses the following learning outcome(s):</w:t>
      </w:r>
    </w:p>
    <w:p w14:paraId="03412ADD"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b/>
          <w:bCs/>
          <w:color w:val="494C4E"/>
          <w:spacing w:val="3"/>
          <w:sz w:val="28"/>
          <w:szCs w:val="28"/>
          <w:bdr w:val="none" w:sz="0" w:space="0" w:color="auto" w:frame="1"/>
        </w:rPr>
        <w:t>IT286-5: </w:t>
      </w:r>
      <w:r w:rsidRPr="00CE4232">
        <w:rPr>
          <w:rFonts w:ascii="Times New Roman" w:eastAsia="Times New Roman" w:hAnsi="Times New Roman" w:cs="Times New Roman"/>
          <w:color w:val="494C4E"/>
          <w:spacing w:val="3"/>
          <w:sz w:val="28"/>
          <w:szCs w:val="28"/>
          <w:bdr w:val="none" w:sz="0" w:space="0" w:color="auto" w:frame="1"/>
        </w:rPr>
        <w:t>Explore social engineering, security administration, disaster recovery and incident response</w:t>
      </w:r>
    </w:p>
    <w:p w14:paraId="76162059"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b/>
          <w:bCs/>
          <w:color w:val="494C4E"/>
          <w:spacing w:val="3"/>
          <w:sz w:val="28"/>
          <w:szCs w:val="28"/>
          <w:bdr w:val="none" w:sz="0" w:space="0" w:color="auto" w:frame="1"/>
        </w:rPr>
        <w:t>GEL-8.03:</w:t>
      </w:r>
      <w:r w:rsidRPr="00CE4232">
        <w:rPr>
          <w:rFonts w:ascii="Times New Roman" w:eastAsia="Times New Roman" w:hAnsi="Times New Roman" w:cs="Times New Roman"/>
          <w:color w:val="494C4E"/>
          <w:spacing w:val="3"/>
          <w:sz w:val="28"/>
          <w:szCs w:val="28"/>
          <w:bdr w:val="none" w:sz="0" w:space="0" w:color="auto" w:frame="1"/>
        </w:rPr>
        <w:t> Apply Critical thinking to formulate a logical solution to a problem.</w:t>
      </w:r>
    </w:p>
    <w:p w14:paraId="49E3DBC9"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b/>
          <w:bCs/>
          <w:color w:val="494C4E"/>
          <w:spacing w:val="3"/>
          <w:sz w:val="28"/>
          <w:szCs w:val="28"/>
          <w:bdr w:val="none" w:sz="0" w:space="0" w:color="auto" w:frame="1"/>
        </w:rPr>
        <w:t>Security Awareness and Enforcement</w:t>
      </w:r>
    </w:p>
    <w:p w14:paraId="45739CB0"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b/>
          <w:bCs/>
          <w:color w:val="494C4E"/>
          <w:spacing w:val="3"/>
          <w:sz w:val="28"/>
          <w:szCs w:val="28"/>
          <w:bdr w:val="none" w:sz="0" w:space="0" w:color="auto" w:frame="1"/>
        </w:rPr>
        <w:t>Purpose</w:t>
      </w:r>
    </w:p>
    <w:p w14:paraId="7F4EF0A3"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We often think of digital attacks as being sophisticated and bleeding edge. While this holds true for some attacks, social engineering is a low-tech attack that has incredible results.</w:t>
      </w:r>
    </w:p>
    <w:p w14:paraId="62B902CA" w14:textId="77777777" w:rsidR="00F8509A" w:rsidRDefault="00F8509A" w:rsidP="00CE4232">
      <w:pPr>
        <w:shd w:val="clear" w:color="auto" w:fill="FFFFFF"/>
        <w:rPr>
          <w:rFonts w:ascii="Times New Roman" w:eastAsia="Times New Roman" w:hAnsi="Times New Roman" w:cs="Times New Roman"/>
          <w:b/>
          <w:bCs/>
          <w:color w:val="494C4E"/>
          <w:spacing w:val="3"/>
          <w:sz w:val="28"/>
          <w:szCs w:val="28"/>
          <w:bdr w:val="none" w:sz="0" w:space="0" w:color="auto" w:frame="1"/>
        </w:rPr>
      </w:pPr>
    </w:p>
    <w:p w14:paraId="1E4C7998" w14:textId="72347D54"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b/>
          <w:bCs/>
          <w:color w:val="494C4E"/>
          <w:spacing w:val="3"/>
          <w:sz w:val="28"/>
          <w:szCs w:val="28"/>
          <w:bdr w:val="none" w:sz="0" w:space="0" w:color="auto" w:frame="1"/>
        </w:rPr>
        <w:t>Part 2:</w:t>
      </w:r>
    </w:p>
    <w:p w14:paraId="76E18246"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 xml:space="preserve">Respond to the scenario below in a paper using correct APA formatting. Double space your work. Use Times New Roman </w:t>
      </w:r>
      <w:proofErr w:type="gramStart"/>
      <w:r w:rsidRPr="00CE4232">
        <w:rPr>
          <w:rFonts w:ascii="Times New Roman" w:eastAsia="Times New Roman" w:hAnsi="Times New Roman" w:cs="Times New Roman"/>
          <w:color w:val="494C4E"/>
          <w:spacing w:val="3"/>
          <w:sz w:val="28"/>
          <w:szCs w:val="28"/>
          <w:bdr w:val="none" w:sz="0" w:space="0" w:color="auto" w:frame="1"/>
        </w:rPr>
        <w:t>12 point</w:t>
      </w:r>
      <w:proofErr w:type="gramEnd"/>
      <w:r w:rsidRPr="00CE4232">
        <w:rPr>
          <w:rFonts w:ascii="Times New Roman" w:eastAsia="Times New Roman" w:hAnsi="Times New Roman" w:cs="Times New Roman"/>
          <w:color w:val="494C4E"/>
          <w:spacing w:val="3"/>
          <w:sz w:val="28"/>
          <w:szCs w:val="28"/>
          <w:bdr w:val="none" w:sz="0" w:space="0" w:color="auto" w:frame="1"/>
        </w:rPr>
        <w:t xml:space="preserve"> font. You must include both a separate title and reference page.</w:t>
      </w:r>
    </w:p>
    <w:p w14:paraId="444FB143"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You are being graded on your ability to formulate a logical solution to the problem. You should focus on critical thinking skills, ability to analyze the problem and come up with a solution to the problem described below.</w:t>
      </w:r>
    </w:p>
    <w:p w14:paraId="40503EAB"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You are working as an IT security professional for an organization (called Web Site 101) that has 300 employees, one large corporate office with three floors. Your organization is a website development company with gross revenue of two million dollars per year.</w:t>
      </w:r>
    </w:p>
    <w:p w14:paraId="6180EC1A"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 xml:space="preserve">Recently security problems have become a hot topic with </w:t>
      </w:r>
      <w:proofErr w:type="gramStart"/>
      <w:r w:rsidRPr="00CE4232">
        <w:rPr>
          <w:rFonts w:ascii="Times New Roman" w:eastAsia="Times New Roman" w:hAnsi="Times New Roman" w:cs="Times New Roman"/>
          <w:color w:val="494C4E"/>
          <w:spacing w:val="3"/>
          <w:sz w:val="28"/>
          <w:szCs w:val="28"/>
          <w:bdr w:val="none" w:sz="0" w:space="0" w:color="auto" w:frame="1"/>
        </w:rPr>
        <w:t>management</w:t>
      </w:r>
      <w:proofErr w:type="gramEnd"/>
      <w:r w:rsidRPr="00CE4232">
        <w:rPr>
          <w:rFonts w:ascii="Times New Roman" w:eastAsia="Times New Roman" w:hAnsi="Times New Roman" w:cs="Times New Roman"/>
          <w:color w:val="494C4E"/>
          <w:spacing w:val="3"/>
          <w:sz w:val="28"/>
          <w:szCs w:val="28"/>
          <w:bdr w:val="none" w:sz="0" w:space="0" w:color="auto" w:frame="1"/>
        </w:rPr>
        <w:t xml:space="preserve"> and you have been asked by the CISO (chief information security officer) to write a security recommendation paper for your organization. Security problems include:</w:t>
      </w:r>
    </w:p>
    <w:p w14:paraId="29EE9450" w14:textId="77777777" w:rsidR="00CE4232" w:rsidRPr="00CE4232" w:rsidRDefault="00CE4232" w:rsidP="00CE4232">
      <w:pPr>
        <w:numPr>
          <w:ilvl w:val="0"/>
          <w:numId w:val="1"/>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Data loss due to employee negligence</w:t>
      </w:r>
    </w:p>
    <w:p w14:paraId="40BC85FF" w14:textId="77777777" w:rsidR="00CE4232" w:rsidRPr="00CE4232" w:rsidRDefault="00CE4232" w:rsidP="00CE4232">
      <w:pPr>
        <w:numPr>
          <w:ilvl w:val="0"/>
          <w:numId w:val="1"/>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Physical break ins</w:t>
      </w:r>
    </w:p>
    <w:p w14:paraId="1B6D65AD" w14:textId="77777777" w:rsidR="00CE4232" w:rsidRPr="00CE4232" w:rsidRDefault="00CE4232" w:rsidP="00CE4232">
      <w:pPr>
        <w:numPr>
          <w:ilvl w:val="0"/>
          <w:numId w:val="1"/>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Employees complain they do not understand what is expected of them from a security standpoint</w:t>
      </w:r>
    </w:p>
    <w:p w14:paraId="4EE24FC0" w14:textId="77777777" w:rsidR="00CE4232" w:rsidRPr="00CE4232" w:rsidRDefault="00CE4232" w:rsidP="00CE4232">
      <w:pPr>
        <w:numPr>
          <w:ilvl w:val="0"/>
          <w:numId w:val="1"/>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The network administrators complain the company allows free access to anything on the network for anyone who asks</w:t>
      </w:r>
    </w:p>
    <w:p w14:paraId="5B1A518A" w14:textId="77777777" w:rsidR="00CE4232" w:rsidRPr="00CE4232" w:rsidRDefault="00CE4232" w:rsidP="00CE4232">
      <w:pPr>
        <w:numPr>
          <w:ilvl w:val="0"/>
          <w:numId w:val="1"/>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Web Site 101 home Web page was recently hacked</w:t>
      </w:r>
    </w:p>
    <w:p w14:paraId="1BB6FE57" w14:textId="4B0859DC" w:rsidR="00CE4232" w:rsidRPr="00CE4232" w:rsidRDefault="00CE4232" w:rsidP="00F8509A">
      <w:pPr>
        <w:rPr>
          <w:rFonts w:ascii="Times New Roman" w:hAnsi="Times New Roman" w:cs="Times New Roman"/>
          <w:sz w:val="28"/>
          <w:szCs w:val="28"/>
        </w:rPr>
      </w:pPr>
      <w:r w:rsidRPr="00CE4232">
        <w:rPr>
          <w:rFonts w:ascii="Times New Roman" w:eastAsia="Times New Roman" w:hAnsi="Times New Roman" w:cs="Times New Roman"/>
          <w:color w:val="494C4E"/>
          <w:spacing w:val="3"/>
          <w:sz w:val="28"/>
          <w:szCs w:val="28"/>
          <w:bdr w:val="none" w:sz="0" w:space="0" w:color="auto" w:frame="1"/>
        </w:rPr>
        <w:t xml:space="preserve">You are to write a paper that identifies the security issues the firm is facing and make recommendations to help correct the security issues at Web Site 101. The paper should cover access control </w:t>
      </w:r>
      <w:r w:rsidR="00F8509A" w:rsidRPr="00F8509A">
        <w:rPr>
          <w:rFonts w:ascii="Times New Roman" w:eastAsia="Times New Roman" w:hAnsi="Times New Roman" w:cs="Times New Roman"/>
          <w:color w:val="494C4E"/>
          <w:spacing w:val="3"/>
          <w:sz w:val="28"/>
          <w:szCs w:val="28"/>
          <w:bdr w:val="none" w:sz="0" w:space="0" w:color="auto" w:frame="1"/>
        </w:rPr>
        <w:t>methods (</w:t>
      </w:r>
      <w:r w:rsidR="00F8509A" w:rsidRPr="00F8509A">
        <w:rPr>
          <w:rFonts w:ascii="Times New Roman" w:eastAsia="Times New Roman" w:hAnsi="Times New Roman" w:cs="Times New Roman"/>
          <w:color w:val="494C4E"/>
          <w:spacing w:val="3"/>
          <w:sz w:val="28"/>
          <w:szCs w:val="28"/>
          <w:bdr w:val="none" w:sz="0" w:space="0" w:color="auto" w:frame="1"/>
        </w:rPr>
        <w:t>includes at least 2 access control methods to data</w:t>
      </w:r>
      <w:r w:rsidR="00F8509A" w:rsidRPr="00F8509A">
        <w:rPr>
          <w:rFonts w:ascii="Times New Roman" w:eastAsia="Times New Roman" w:hAnsi="Times New Roman" w:cs="Times New Roman"/>
          <w:color w:val="494C4E"/>
          <w:spacing w:val="3"/>
          <w:sz w:val="28"/>
          <w:szCs w:val="28"/>
          <w:bdr w:val="none" w:sz="0" w:space="0" w:color="auto" w:frame="1"/>
        </w:rPr>
        <w:t>)</w:t>
      </w:r>
      <w:r w:rsidRPr="00CE4232">
        <w:rPr>
          <w:rFonts w:ascii="Times New Roman" w:eastAsia="Times New Roman" w:hAnsi="Times New Roman" w:cs="Times New Roman"/>
          <w:color w:val="494C4E"/>
          <w:spacing w:val="3"/>
          <w:sz w:val="28"/>
          <w:szCs w:val="28"/>
          <w:bdr w:val="none" w:sz="0" w:space="0" w:color="auto" w:frame="1"/>
        </w:rPr>
        <w:t xml:space="preserve">, physical access </w:t>
      </w:r>
      <w:r w:rsidR="00F8509A" w:rsidRPr="00CE4232">
        <w:rPr>
          <w:rFonts w:ascii="Times New Roman" w:eastAsia="Times New Roman" w:hAnsi="Times New Roman" w:cs="Times New Roman"/>
          <w:color w:val="494C4E"/>
          <w:spacing w:val="3"/>
          <w:sz w:val="28"/>
          <w:szCs w:val="28"/>
          <w:bdr w:val="none" w:sz="0" w:space="0" w:color="auto" w:frame="1"/>
        </w:rPr>
        <w:t>controls</w:t>
      </w:r>
      <w:r w:rsidR="00F8509A" w:rsidRPr="00F8509A">
        <w:rPr>
          <w:rFonts w:ascii="Times New Roman" w:eastAsia="Times New Roman" w:hAnsi="Times New Roman" w:cs="Times New Roman"/>
          <w:color w:val="494C4E"/>
          <w:spacing w:val="3"/>
          <w:sz w:val="28"/>
          <w:szCs w:val="28"/>
          <w:bdr w:val="none" w:sz="0" w:space="0" w:color="auto" w:frame="1"/>
        </w:rPr>
        <w:t xml:space="preserve"> (</w:t>
      </w:r>
      <w:r w:rsidR="00F8509A" w:rsidRPr="00F8509A">
        <w:rPr>
          <w:rFonts w:ascii="Times New Roman" w:hAnsi="Times New Roman" w:cs="Times New Roman"/>
          <w:sz w:val="28"/>
          <w:szCs w:val="28"/>
        </w:rPr>
        <w:t>includes at least 2 physical access control mechanisms</w:t>
      </w:r>
      <w:r w:rsidR="00F8509A" w:rsidRPr="00F8509A">
        <w:rPr>
          <w:rFonts w:ascii="Times New Roman" w:eastAsia="Times New Roman" w:hAnsi="Times New Roman" w:cs="Times New Roman"/>
          <w:color w:val="494C4E"/>
          <w:spacing w:val="3"/>
          <w:sz w:val="28"/>
          <w:szCs w:val="28"/>
          <w:bdr w:val="none" w:sz="0" w:space="0" w:color="auto" w:frame="1"/>
        </w:rPr>
        <w:t>)</w:t>
      </w:r>
      <w:r w:rsidRPr="00CE4232">
        <w:rPr>
          <w:rFonts w:ascii="Times New Roman" w:eastAsia="Times New Roman" w:hAnsi="Times New Roman" w:cs="Times New Roman"/>
          <w:color w:val="494C4E"/>
          <w:spacing w:val="3"/>
          <w:sz w:val="28"/>
          <w:szCs w:val="28"/>
          <w:bdr w:val="none" w:sz="0" w:space="0" w:color="auto" w:frame="1"/>
        </w:rPr>
        <w:t>, risk assessment, environmental controls, and other items you feel important to ensure future information security at Web Site 101.</w:t>
      </w:r>
    </w:p>
    <w:p w14:paraId="457351D8" w14:textId="77777777" w:rsidR="00F8509A" w:rsidRDefault="00F8509A" w:rsidP="00CE4232">
      <w:pPr>
        <w:shd w:val="clear" w:color="auto" w:fill="FFFFFF"/>
        <w:rPr>
          <w:rFonts w:ascii="Times New Roman" w:eastAsia="Times New Roman" w:hAnsi="Times New Roman" w:cs="Times New Roman"/>
          <w:b/>
          <w:bCs/>
          <w:color w:val="494C4E"/>
          <w:spacing w:val="3"/>
          <w:sz w:val="28"/>
          <w:szCs w:val="28"/>
          <w:bdr w:val="none" w:sz="0" w:space="0" w:color="auto" w:frame="1"/>
        </w:rPr>
      </w:pPr>
    </w:p>
    <w:p w14:paraId="496D0209" w14:textId="77777777" w:rsidR="00F8509A" w:rsidRDefault="00F8509A" w:rsidP="00CE4232">
      <w:pPr>
        <w:shd w:val="clear" w:color="auto" w:fill="FFFFFF"/>
        <w:rPr>
          <w:rFonts w:ascii="Times New Roman" w:eastAsia="Times New Roman" w:hAnsi="Times New Roman" w:cs="Times New Roman"/>
          <w:b/>
          <w:bCs/>
          <w:color w:val="494C4E"/>
          <w:spacing w:val="3"/>
          <w:sz w:val="28"/>
          <w:szCs w:val="28"/>
          <w:bdr w:val="none" w:sz="0" w:space="0" w:color="auto" w:frame="1"/>
        </w:rPr>
      </w:pPr>
    </w:p>
    <w:p w14:paraId="564815F6" w14:textId="7417A049"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b/>
          <w:bCs/>
          <w:color w:val="494C4E"/>
          <w:spacing w:val="3"/>
          <w:sz w:val="28"/>
          <w:szCs w:val="28"/>
          <w:bdr w:val="none" w:sz="0" w:space="0" w:color="auto" w:frame="1"/>
        </w:rPr>
        <w:lastRenderedPageBreak/>
        <w:t>Minimum Submission Requirements</w:t>
      </w:r>
    </w:p>
    <w:p w14:paraId="2FE6905B" w14:textId="77777777" w:rsidR="00F8509A" w:rsidRDefault="00CE4232" w:rsidP="00CE4232">
      <w:pPr>
        <w:shd w:val="clear" w:color="auto" w:fill="FFFFFF"/>
        <w:rPr>
          <w:rFonts w:ascii="Times New Roman" w:eastAsia="Times New Roman" w:hAnsi="Times New Roman" w:cs="Times New Roman"/>
          <w:color w:val="494C4E"/>
          <w:spacing w:val="3"/>
          <w:sz w:val="28"/>
          <w:szCs w:val="28"/>
          <w:bdr w:val="none" w:sz="0" w:space="0" w:color="auto" w:frame="1"/>
        </w:rPr>
      </w:pPr>
      <w:r w:rsidRPr="00CE4232">
        <w:rPr>
          <w:rFonts w:ascii="Times New Roman" w:eastAsia="Times New Roman" w:hAnsi="Times New Roman" w:cs="Times New Roman"/>
          <w:color w:val="494C4E"/>
          <w:spacing w:val="3"/>
          <w:sz w:val="28"/>
          <w:szCs w:val="28"/>
          <w:bdr w:val="none" w:sz="0" w:space="0" w:color="auto" w:frame="1"/>
        </w:rPr>
        <w:t> </w:t>
      </w:r>
    </w:p>
    <w:p w14:paraId="75D046D4" w14:textId="56B31983"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Part 2:</w:t>
      </w:r>
    </w:p>
    <w:p w14:paraId="523A235F" w14:textId="77777777" w:rsidR="00CE4232" w:rsidRPr="00CE4232" w:rsidRDefault="00CE4232" w:rsidP="00CE4232">
      <w:pPr>
        <w:numPr>
          <w:ilvl w:val="0"/>
          <w:numId w:val="3"/>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All parts of the Assessment must be completed.</w:t>
      </w:r>
    </w:p>
    <w:p w14:paraId="1B6BC868" w14:textId="77777777" w:rsidR="00CE4232" w:rsidRPr="00CE4232" w:rsidRDefault="00CE4232" w:rsidP="00CE4232">
      <w:pPr>
        <w:numPr>
          <w:ilvl w:val="0"/>
          <w:numId w:val="3"/>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This Assessment should be a minimum 2-page Microsoft® Word® document, in addition to the title and reference pages.</w:t>
      </w:r>
    </w:p>
    <w:p w14:paraId="10F40FE8" w14:textId="77777777" w:rsidR="00CE4232" w:rsidRPr="00CE4232" w:rsidRDefault="00CE4232" w:rsidP="00CE4232">
      <w:pPr>
        <w:numPr>
          <w:ilvl w:val="0"/>
          <w:numId w:val="3"/>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Respond to the questions in a thorough manner, providing specific examples of concepts, topics, definitions, and other elements asked for in the questions. Your paper should be highly organized, logical, and focused.</w:t>
      </w:r>
    </w:p>
    <w:p w14:paraId="7E12EDC0" w14:textId="77777777" w:rsidR="00CE4232" w:rsidRPr="00CE4232" w:rsidRDefault="00CE4232" w:rsidP="00CE4232">
      <w:pPr>
        <w:numPr>
          <w:ilvl w:val="0"/>
          <w:numId w:val="3"/>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Your paper must be written in Standard English and demonstrate exceptional content, organization, style, and grammar and mechanics.</w:t>
      </w:r>
    </w:p>
    <w:p w14:paraId="3737E0FA" w14:textId="77777777" w:rsidR="00CE4232" w:rsidRPr="00CE4232" w:rsidRDefault="00CE4232" w:rsidP="00CE4232">
      <w:pPr>
        <w:numPr>
          <w:ilvl w:val="0"/>
          <w:numId w:val="3"/>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Your paper should provide a clearly established and sustained viewpoint and purpose.</w:t>
      </w:r>
    </w:p>
    <w:p w14:paraId="75BEA4F8" w14:textId="77777777" w:rsidR="00CE4232" w:rsidRPr="00CE4232" w:rsidRDefault="00CE4232" w:rsidP="00CE4232">
      <w:pPr>
        <w:numPr>
          <w:ilvl w:val="0"/>
          <w:numId w:val="3"/>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Your writing should be well ordered, logical and unified, as well as original and insightful.</w:t>
      </w:r>
    </w:p>
    <w:p w14:paraId="2DCBA93E" w14:textId="77777777" w:rsidR="00CE4232" w:rsidRPr="00CE4232" w:rsidRDefault="00CE4232" w:rsidP="00CE4232">
      <w:pPr>
        <w:numPr>
          <w:ilvl w:val="0"/>
          <w:numId w:val="3"/>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A separate page at the end of your research paper should contain a list of references, in APA format. Use your textbook, the Library, and the internet for research.</w:t>
      </w:r>
    </w:p>
    <w:p w14:paraId="79287FC5" w14:textId="6C245589" w:rsidR="00CE4232" w:rsidRPr="00CE4232" w:rsidRDefault="00CE4232" w:rsidP="00CE4232">
      <w:pPr>
        <w:numPr>
          <w:ilvl w:val="0"/>
          <w:numId w:val="3"/>
        </w:numPr>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Be sure to cite both in-text and reference list citations were appropriate and reference all sources. Your sources and content should follow proper APA citation style</w:t>
      </w:r>
      <w:r w:rsidR="007A3276" w:rsidRPr="00F8509A">
        <w:rPr>
          <w:rFonts w:ascii="Times New Roman" w:eastAsia="Times New Roman" w:hAnsi="Times New Roman" w:cs="Times New Roman"/>
          <w:color w:val="494C4E"/>
          <w:spacing w:val="3"/>
          <w:sz w:val="28"/>
          <w:szCs w:val="28"/>
          <w:bdr w:val="none" w:sz="0" w:space="0" w:color="auto" w:frame="1"/>
        </w:rPr>
        <w:t>.</w:t>
      </w:r>
      <w:r w:rsidRPr="00CE4232">
        <w:rPr>
          <w:rFonts w:ascii="Times New Roman" w:eastAsia="Times New Roman" w:hAnsi="Times New Roman" w:cs="Times New Roman"/>
          <w:color w:val="494C4E"/>
          <w:spacing w:val="3"/>
          <w:sz w:val="28"/>
          <w:szCs w:val="28"/>
          <w:bdr w:val="none" w:sz="0" w:space="0" w:color="auto" w:frame="1"/>
        </w:rPr>
        <w:t xml:space="preserve"> (It should include a cover sheet, paper is double spaced, in Times New Roman 12-point font, correct citations, Standard English with no spelling or punctuation errors, and correct references at the bottom of the last page.)</w:t>
      </w:r>
    </w:p>
    <w:p w14:paraId="21BA9703" w14:textId="77777777"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If work submitted for this competency Assessment does not meet the minimum submission requirements, it will be returned without being scored.</w:t>
      </w:r>
    </w:p>
    <w:p w14:paraId="2AF0106E" w14:textId="77777777" w:rsidR="00F8509A" w:rsidRDefault="00F8509A" w:rsidP="00CE4232">
      <w:pPr>
        <w:shd w:val="clear" w:color="auto" w:fill="FFFFFF"/>
        <w:rPr>
          <w:rFonts w:ascii="Times New Roman" w:eastAsia="Times New Roman" w:hAnsi="Times New Roman" w:cs="Times New Roman"/>
          <w:b/>
          <w:bCs/>
          <w:color w:val="494C4E"/>
          <w:spacing w:val="3"/>
          <w:sz w:val="28"/>
          <w:szCs w:val="28"/>
          <w:bdr w:val="none" w:sz="0" w:space="0" w:color="auto" w:frame="1"/>
        </w:rPr>
      </w:pPr>
    </w:p>
    <w:p w14:paraId="0E401E0B" w14:textId="75F3F44C"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b/>
          <w:bCs/>
          <w:color w:val="494C4E"/>
          <w:spacing w:val="3"/>
          <w:sz w:val="28"/>
          <w:szCs w:val="28"/>
          <w:bdr w:val="none" w:sz="0" w:space="0" w:color="auto" w:frame="1"/>
        </w:rPr>
        <w:t>Plagiarism</w:t>
      </w:r>
    </w:p>
    <w:p w14:paraId="2448BF5A" w14:textId="77777777" w:rsidR="00F8509A" w:rsidRDefault="00F8509A" w:rsidP="00CE4232">
      <w:pPr>
        <w:shd w:val="clear" w:color="auto" w:fill="FFFFFF"/>
        <w:rPr>
          <w:rFonts w:ascii="Times New Roman" w:eastAsia="Times New Roman" w:hAnsi="Times New Roman" w:cs="Times New Roman"/>
          <w:color w:val="494C4E"/>
          <w:spacing w:val="3"/>
          <w:sz w:val="28"/>
          <w:szCs w:val="28"/>
          <w:bdr w:val="none" w:sz="0" w:space="0" w:color="auto" w:frame="1"/>
        </w:rPr>
      </w:pPr>
    </w:p>
    <w:p w14:paraId="4CCD3834" w14:textId="3B3CBDC3" w:rsidR="00CE4232" w:rsidRPr="00CE4232" w:rsidRDefault="00CE4232" w:rsidP="00CE4232">
      <w:pPr>
        <w:shd w:val="clear" w:color="auto" w:fill="FFFFFF"/>
        <w:rPr>
          <w:rFonts w:ascii="Times New Roman" w:eastAsia="Times New Roman" w:hAnsi="Times New Roman" w:cs="Times New Roman"/>
          <w:color w:val="494C4E"/>
          <w:spacing w:val="3"/>
          <w:sz w:val="28"/>
          <w:szCs w:val="28"/>
        </w:rPr>
      </w:pPr>
      <w:r w:rsidRPr="00CE4232">
        <w:rPr>
          <w:rFonts w:ascii="Times New Roman" w:eastAsia="Times New Roman" w:hAnsi="Times New Roman" w:cs="Times New Roman"/>
          <w:color w:val="494C4E"/>
          <w:spacing w:val="3"/>
          <w:sz w:val="28"/>
          <w:szCs w:val="28"/>
          <w:bdr w:val="none" w:sz="0" w:space="0" w:color="auto" w:frame="1"/>
        </w:rPr>
        <w:t>Plagiarism is an act of academic dishonesty. It violates the University Honor Code, and the offense is subject to disciplinary action. You are expected to be the sole author of your work. Use of another person's work or ideas must be accompanied by specific citations and references. Whether the action is intentional or not, it still constitutes plagiarism.</w:t>
      </w:r>
    </w:p>
    <w:p w14:paraId="3F2AB771" w14:textId="77777777" w:rsidR="00CE4232" w:rsidRPr="00F8509A" w:rsidRDefault="00CE4232">
      <w:pPr>
        <w:rPr>
          <w:rFonts w:ascii="Times New Roman" w:hAnsi="Times New Roman" w:cs="Times New Roman"/>
          <w:sz w:val="28"/>
          <w:szCs w:val="28"/>
        </w:rPr>
      </w:pPr>
    </w:p>
    <w:sectPr w:rsidR="00CE4232" w:rsidRPr="00F8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27214"/>
    <w:multiLevelType w:val="multilevel"/>
    <w:tmpl w:val="8D04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323E9"/>
    <w:multiLevelType w:val="multilevel"/>
    <w:tmpl w:val="C8A4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147C33"/>
    <w:multiLevelType w:val="multilevel"/>
    <w:tmpl w:val="103C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232"/>
    <w:rsid w:val="007A3276"/>
    <w:rsid w:val="00CE4232"/>
    <w:rsid w:val="00F8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10F0D"/>
  <w15:chartTrackingRefBased/>
  <w15:docId w15:val="{4E9CD3B5-69CD-8F49-95B5-CA0C6391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23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4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34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2021-03-25T06:10:00Z</dcterms:created>
  <dcterms:modified xsi:type="dcterms:W3CDTF">2021-03-26T02:18:00Z</dcterms:modified>
</cp:coreProperties>
</file>