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SWOT analysis</w:t>
      </w: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Ernad Civic</w:t>
      </w:r>
    </w:p>
    <w:p>
      <w:pPr>
        <w:pStyle w:val="Body A"/>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01-20-2018</w:t>
      </w:r>
    </w:p>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p>
    <w:p>
      <w:pPr>
        <w:pStyle w:val="Body A"/>
        <w:spacing w:line="480" w:lineRule="auto"/>
        <w:jc w:val="center"/>
        <w:rPr>
          <w:rFonts w:ascii="Times New Roman" w:cs="Times New Roman" w:hAnsi="Times New Roman" w:eastAsia="Times New Roman"/>
          <w:sz w:val="24"/>
          <w:szCs w:val="24"/>
        </w:rPr>
      </w:pPr>
    </w:p>
    <w:p>
      <w:pPr>
        <w:pStyle w:val="Body A"/>
        <w:jc w:val="center"/>
        <w:rPr>
          <w:rFonts w:ascii="Times New Roman" w:cs="Times New Roman" w:hAnsi="Times New Roman" w:eastAsia="Times New Roman"/>
          <w:sz w:val="24"/>
          <w:szCs w:val="24"/>
        </w:rPr>
      </w:pPr>
    </w:p>
    <w:p>
      <w:pPr>
        <w:pStyle w:val="List Paragraph"/>
        <w:ind w:left="0" w:firstLine="0"/>
        <w:rPr>
          <w:rFonts w:ascii="Times New Roman" w:cs="Times New Roman" w:hAnsi="Times New Roman" w:eastAsia="Times New Roman"/>
          <w:sz w:val="24"/>
          <w:szCs w:val="24"/>
        </w:rPr>
      </w:pPr>
    </w:p>
    <w:p>
      <w:pPr>
        <w:pStyle w:val="List Paragraph"/>
        <w:ind w:left="0" w:firstLine="0"/>
        <w:rPr>
          <w:rFonts w:ascii="Times New Roman" w:cs="Times New Roman" w:hAnsi="Times New Roman" w:eastAsia="Times New Roman"/>
          <w:sz w:val="24"/>
          <w:szCs w:val="24"/>
        </w:rPr>
      </w:pPr>
    </w:p>
    <w:p>
      <w:pPr>
        <w:pStyle w:val="List Paragraph"/>
        <w:ind w:left="0" w:firstLine="0"/>
        <w:rPr>
          <w:rFonts w:ascii="Times New Roman" w:cs="Times New Roman" w:hAnsi="Times New Roman" w:eastAsia="Times New Roman"/>
          <w:sz w:val="24"/>
          <w:szCs w:val="24"/>
        </w:rPr>
      </w:pPr>
    </w:p>
    <w:p>
      <w:pPr>
        <w:pStyle w:val="List Paragraph"/>
        <w:ind w:left="0" w:firstLine="0"/>
        <w:rPr>
          <w:rFonts w:ascii="Times New Roman" w:cs="Times New Roman" w:hAnsi="Times New Roman" w:eastAsia="Times New Roman"/>
          <w:sz w:val="24"/>
          <w:szCs w:val="24"/>
        </w:rPr>
      </w:pPr>
    </w:p>
    <w:p>
      <w:pPr>
        <w:pStyle w:val="List Paragraph"/>
        <w:numPr>
          <w:ilvl w:val="0"/>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b w:val="1"/>
          <w:bCs w:val="1"/>
          <w:sz w:val="24"/>
          <w:szCs w:val="24"/>
          <w:rtl w:val="0"/>
          <w:lang w:val="en-US"/>
        </w:rPr>
        <w:t>SWOT Analysis</w:t>
      </w:r>
      <w:r>
        <w:rPr>
          <w:rFonts w:ascii="Times New Roman" w:hAnsi="Times New Roman"/>
          <w:sz w:val="24"/>
          <w:szCs w:val="24"/>
          <w:rtl w:val="0"/>
          <w:lang w:val="en-US"/>
        </w:rPr>
        <w:t xml:space="preserve"> </w:t>
      </w:r>
    </w:p>
    <w:p>
      <w:pPr>
        <w:pStyle w:val="List Paragraph"/>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i w:val="1"/>
          <w:iCs w:val="1"/>
          <w:sz w:val="24"/>
          <w:szCs w:val="24"/>
          <w:u w:val="single"/>
          <w:rtl w:val="0"/>
          <w:lang w:val="en-US"/>
        </w:rPr>
        <w:t>External Analysis</w:t>
      </w:r>
    </w:p>
    <w:p>
      <w:pPr>
        <w:pStyle w:val="List Paragraph"/>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Porter</w:t>
      </w:r>
      <w:r>
        <w:rPr>
          <w:rFonts w:ascii="Times New Roman" w:hAnsi="Times New Roman" w:hint="default"/>
          <w:sz w:val="24"/>
          <w:szCs w:val="24"/>
          <w:rtl w:val="0"/>
          <w:lang w:val="en-US"/>
        </w:rPr>
        <w:t>’</w:t>
      </w:r>
      <w:r>
        <w:rPr>
          <w:rFonts w:ascii="Times New Roman" w:hAnsi="Times New Roman"/>
          <w:sz w:val="24"/>
          <w:szCs w:val="24"/>
          <w:rtl w:val="0"/>
          <w:lang w:val="en-US"/>
        </w:rPr>
        <w:t>s Five Forces:</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Current Rivalry</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Opportunities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Expansion to other cities </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Providing customers with a variety of products and services </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Threats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High competition from the rivals </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Inadequate finances for successful expansion activities</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Potential Entrants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Opportunities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Maintain and adding value to the brand image</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Doing different from the new companies thus acquiring a large market share</w:t>
      </w:r>
      <w:r>
        <w:rPr>
          <w:rFonts w:ascii="Times New Roman" w:hAnsi="Times New Roman"/>
          <w:sz w:val="24"/>
          <w:szCs w:val="24"/>
          <w:shd w:val="clear" w:color="auto" w:fill="ffffff"/>
          <w:rtl w:val="0"/>
          <w:lang w:val="en-US"/>
        </w:rPr>
        <w:t xml:space="preserve"> (Bohlander &amp; Snell, 2010)</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Threats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New products by the new companies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Low prices that will attract customers for various services</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Buyer Power </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Opportunities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Quality products and services that attract high prices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A broad customer base and loyal customers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Threats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Availability of substitutes from other companies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Reduced quantities that do not meet the market demand </w:t>
      </w:r>
      <w:r>
        <w:rPr>
          <w:rFonts w:ascii="Times New Roman" w:hAnsi="Times New Roman"/>
          <w:sz w:val="24"/>
          <w:szCs w:val="24"/>
          <w:shd w:val="clear" w:color="auto" w:fill="ffffff"/>
          <w:rtl w:val="0"/>
          <w:lang w:val="en-US"/>
        </w:rPr>
        <w:t>(Bohlander &amp; Snell, 2010).</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Supplier Power </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Opportunities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Paying for deliveries on time</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Having a variety of suppliers for the different products and services </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Threats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Having the same suppliers from the other competitors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Better prices by the rival companies for delivered items</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Substitute Products </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Opportunities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Brand image has continued attracting customers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Most of the customers are loyal to the products and services delivered by the company </w:t>
      </w:r>
      <w:r>
        <w:rPr>
          <w:rFonts w:ascii="Times New Roman" w:hAnsi="Times New Roman"/>
          <w:sz w:val="24"/>
          <w:szCs w:val="24"/>
          <w:shd w:val="clear" w:color="auto" w:fill="ffffff"/>
          <w:rtl w:val="0"/>
          <w:lang w:val="en-US"/>
        </w:rPr>
        <w:t>(Bohlander &amp; Snell, 2010).</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Threats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Availability of cheap and alternative products from the competitors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Higher quality brands by the rivals</w:t>
      </w:r>
    </w:p>
    <w:p>
      <w:pPr>
        <w:pStyle w:val="List Paragraph"/>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General External Environment:</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Economic </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Opportunities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Economic stability in the region of operation</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Advanced technology for marketing activities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Threats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Competition by other companies in the industry</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Inadequate finances for expansion activities</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Demographic </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Opportunities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Acceptability by the customers in the region of operation </w:t>
      </w:r>
      <w:r>
        <w:rPr>
          <w:rFonts w:ascii="Calibri" w:cs="Calibri" w:hAnsi="Calibri" w:eastAsia="Calibri"/>
          <w:sz w:val="22"/>
          <w:szCs w:val="22"/>
          <w:shd w:val="clear" w:color="auto" w:fill="ffffff"/>
          <w:rtl w:val="0"/>
          <w:lang w:val="en-US"/>
        </w:rPr>
        <w:t>(</w:t>
      </w:r>
      <w:r>
        <w:rPr>
          <w:rFonts w:ascii="Times New Roman" w:hAnsi="Times New Roman"/>
          <w:sz w:val="24"/>
          <w:szCs w:val="24"/>
          <w:shd w:val="clear" w:color="auto" w:fill="ffffff"/>
          <w:rtl w:val="0"/>
          <w:lang w:val="en-US"/>
        </w:rPr>
        <w:t>Godfrey</w:t>
      </w:r>
      <w:r>
        <w:rPr>
          <w:rFonts w:ascii="Calibri" w:cs="Calibri" w:hAnsi="Calibri" w:eastAsia="Calibri"/>
          <w:sz w:val="22"/>
          <w:szCs w:val="22"/>
          <w:shd w:val="clear" w:color="auto" w:fill="ffffff"/>
          <w:rtl w:val="0"/>
          <w:lang w:val="en-US"/>
        </w:rPr>
        <w:t xml:space="preserve"> </w:t>
      </w:r>
      <w:r>
        <w:rPr>
          <w:rFonts w:ascii="Times New Roman" w:hAnsi="Times New Roman"/>
          <w:sz w:val="24"/>
          <w:szCs w:val="24"/>
          <w:shd w:val="clear" w:color="auto" w:fill="ffffff"/>
          <w:rtl w:val="0"/>
          <w:lang w:val="en-US"/>
        </w:rPr>
        <w:t>&amp; Grasso, 2009)</w:t>
      </w:r>
      <w:r>
        <w:rPr>
          <w:rFonts w:ascii="Times New Roman" w:hAnsi="Times New Roman"/>
          <w:sz w:val="24"/>
          <w:szCs w:val="24"/>
          <w:rtl w:val="0"/>
          <w:lang w:val="en-US"/>
        </w:rPr>
        <w:t>.</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Established within the cultural beliefs of the society</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Threats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Changing tastes and preferences by the customers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A wide variety of products and services demands from the customers</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Socio-Cultural </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Opportunities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Working under the cultural requirements of various communities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Employing a diverse workforce to meet the cultural demands </w:t>
      </w:r>
      <w:r>
        <w:rPr>
          <w:rFonts w:ascii="Times New Roman" w:hAnsi="Times New Roman"/>
          <w:sz w:val="24"/>
          <w:szCs w:val="24"/>
          <w:shd w:val="clear" w:color="auto" w:fill="ffffff"/>
          <w:rtl w:val="0"/>
          <w:lang w:val="en-US"/>
        </w:rPr>
        <w:t>(Bohlander &amp; Snell, 2010).</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Threats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Poor relations with customers in some parts where the company operates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Lack of understanding the requirements of the various cultural needs</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Political-Legal </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Opportunities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Adherence to the legal requirements of the region of operation</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Political stability in the places where the company operates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Threats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New legal requirements by the government</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High costs of attaining legal requirements in the different regions </w:t>
      </w:r>
      <w:r>
        <w:rPr>
          <w:rFonts w:ascii="Calibri" w:cs="Calibri" w:hAnsi="Calibri" w:eastAsia="Calibri"/>
          <w:sz w:val="22"/>
          <w:szCs w:val="22"/>
          <w:shd w:val="clear" w:color="auto" w:fill="ffffff"/>
          <w:rtl w:val="0"/>
          <w:lang w:val="en-US"/>
        </w:rPr>
        <w:t>(</w:t>
      </w:r>
      <w:r>
        <w:rPr>
          <w:rFonts w:ascii="Times New Roman" w:hAnsi="Times New Roman"/>
          <w:sz w:val="24"/>
          <w:szCs w:val="24"/>
          <w:shd w:val="clear" w:color="auto" w:fill="ffffff"/>
          <w:rtl w:val="0"/>
          <w:lang w:val="en-US"/>
        </w:rPr>
        <w:t>Godfrey</w:t>
      </w:r>
      <w:r>
        <w:rPr>
          <w:rFonts w:ascii="Calibri" w:cs="Calibri" w:hAnsi="Calibri" w:eastAsia="Calibri"/>
          <w:sz w:val="22"/>
          <w:szCs w:val="22"/>
          <w:shd w:val="clear" w:color="auto" w:fill="ffffff"/>
          <w:rtl w:val="0"/>
          <w:lang w:val="en-US"/>
        </w:rPr>
        <w:t xml:space="preserve"> </w:t>
      </w:r>
      <w:r>
        <w:rPr>
          <w:rFonts w:ascii="Times New Roman" w:hAnsi="Times New Roman"/>
          <w:sz w:val="24"/>
          <w:szCs w:val="24"/>
          <w:shd w:val="clear" w:color="auto" w:fill="ffffff"/>
          <w:rtl w:val="0"/>
          <w:lang w:val="en-US"/>
        </w:rPr>
        <w:t>&amp; Grasso, 2009)</w:t>
      </w:r>
      <w:r>
        <w:rPr>
          <w:rFonts w:ascii="Times New Roman" w:hAnsi="Times New Roman"/>
          <w:sz w:val="24"/>
          <w:szCs w:val="24"/>
          <w:rtl w:val="0"/>
          <w:lang w:val="en-US"/>
        </w:rPr>
        <w:t>.</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Technological </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Opportunities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The use of advanced technology by the company for various operations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Hiring IT professionals to manage and control business operations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Threats</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Technology changes every day thus the need to keep updating</w:t>
      </w:r>
    </w:p>
    <w:p>
      <w:pPr>
        <w:pStyle w:val="List Paragraph"/>
        <w:numPr>
          <w:ilvl w:val="5"/>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High costs of acquiring the advanced technology </w:t>
      </w:r>
    </w:p>
    <w:p>
      <w:pPr>
        <w:pStyle w:val="List Paragraph"/>
        <w:numPr>
          <w:ilvl w:val="1"/>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i w:val="1"/>
          <w:iCs w:val="1"/>
          <w:sz w:val="24"/>
          <w:szCs w:val="24"/>
          <w:u w:val="single"/>
          <w:rtl w:val="0"/>
          <w:lang w:val="en-US"/>
        </w:rPr>
        <w:t>Internal Analysis</w:t>
      </w:r>
      <w:r>
        <w:rPr>
          <w:rFonts w:ascii="Times New Roman" w:hAnsi="Times New Roman"/>
          <w:sz w:val="24"/>
          <w:szCs w:val="24"/>
          <w:rtl w:val="0"/>
          <w:lang w:val="en-US"/>
        </w:rPr>
        <w:t xml:space="preserve">: (use </w:t>
      </w:r>
      <w:r>
        <w:rPr>
          <w:rFonts w:ascii="Times New Roman" w:hAnsi="Times New Roman" w:hint="default"/>
          <w:sz w:val="24"/>
          <w:szCs w:val="24"/>
          <w:rtl w:val="0"/>
          <w:lang w:val="en-US"/>
        </w:rPr>
        <w:t>‘</w:t>
      </w:r>
      <w:r>
        <w:rPr>
          <w:rFonts w:ascii="Times New Roman" w:hAnsi="Times New Roman"/>
          <w:sz w:val="24"/>
          <w:szCs w:val="24"/>
          <w:rtl w:val="0"/>
          <w:lang w:val="en-US"/>
        </w:rPr>
        <w:t>insider</w:t>
      </w:r>
      <w:r>
        <w:rPr>
          <w:rFonts w:ascii="Times New Roman" w:hAnsi="Times New Roman" w:hint="default"/>
          <w:sz w:val="24"/>
          <w:szCs w:val="24"/>
          <w:rtl w:val="0"/>
          <w:lang w:val="en-US"/>
        </w:rPr>
        <w:t xml:space="preserve">’ </w:t>
      </w:r>
      <w:r>
        <w:rPr>
          <w:rFonts w:ascii="Times New Roman" w:hAnsi="Times New Roman"/>
          <w:sz w:val="24"/>
          <w:szCs w:val="24"/>
          <w:rtl w:val="0"/>
          <w:lang w:val="en-US"/>
        </w:rPr>
        <w:t>contacts to support here)</w:t>
      </w:r>
    </w:p>
    <w:p>
      <w:pPr>
        <w:pStyle w:val="List Paragraph"/>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Strategic Managers </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Strengths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Apply the inclusive leadership method to meet the demands of the customers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Allow the incorporation of the employees in the decision making process for the organization </w:t>
      </w:r>
      <w:r>
        <w:rPr>
          <w:rFonts w:ascii="Times New Roman" w:hAnsi="Times New Roman"/>
          <w:sz w:val="24"/>
          <w:szCs w:val="24"/>
          <w:shd w:val="clear" w:color="auto" w:fill="ffffff"/>
          <w:rtl w:val="0"/>
          <w:lang w:val="en-US"/>
        </w:rPr>
        <w:t>(Bohlander &amp; Snell, 2010).</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Weaknesses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Inability to communicate effectively with the staff</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Not easily approachable by the workers</w:t>
      </w:r>
    </w:p>
    <w:p>
      <w:pPr>
        <w:pStyle w:val="List Paragraph"/>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Corporate Structure </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Strengths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Incorporates all stakeholders in making some vital decisions in the company </w:t>
      </w:r>
      <w:r>
        <w:rPr>
          <w:rFonts w:ascii="Calibri" w:cs="Calibri" w:hAnsi="Calibri" w:eastAsia="Calibri"/>
          <w:sz w:val="22"/>
          <w:szCs w:val="22"/>
          <w:shd w:val="clear" w:color="auto" w:fill="ffffff"/>
          <w:rtl w:val="0"/>
          <w:lang w:val="en-US"/>
        </w:rPr>
        <w:t>(</w:t>
      </w:r>
      <w:r>
        <w:rPr>
          <w:rFonts w:ascii="Times New Roman" w:hAnsi="Times New Roman"/>
          <w:sz w:val="24"/>
          <w:szCs w:val="24"/>
          <w:shd w:val="clear" w:color="auto" w:fill="ffffff"/>
          <w:rtl w:val="0"/>
          <w:lang w:val="en-US"/>
        </w:rPr>
        <w:t>Godfrey</w:t>
      </w:r>
      <w:r>
        <w:rPr>
          <w:rFonts w:ascii="Calibri" w:cs="Calibri" w:hAnsi="Calibri" w:eastAsia="Calibri"/>
          <w:sz w:val="22"/>
          <w:szCs w:val="22"/>
          <w:shd w:val="clear" w:color="auto" w:fill="ffffff"/>
          <w:rtl w:val="0"/>
          <w:lang w:val="en-US"/>
        </w:rPr>
        <w:t xml:space="preserve"> </w:t>
      </w:r>
      <w:r>
        <w:rPr>
          <w:rFonts w:ascii="Times New Roman" w:hAnsi="Times New Roman"/>
          <w:sz w:val="24"/>
          <w:szCs w:val="24"/>
          <w:shd w:val="clear" w:color="auto" w:fill="ffffff"/>
          <w:rtl w:val="0"/>
          <w:lang w:val="en-US"/>
        </w:rPr>
        <w:t>&amp; Grasso, 2009)</w:t>
      </w:r>
      <w:r>
        <w:rPr>
          <w:rFonts w:ascii="Times New Roman" w:hAnsi="Times New Roman"/>
          <w:sz w:val="24"/>
          <w:szCs w:val="24"/>
          <w:rtl w:val="0"/>
          <w:lang w:val="en-US"/>
        </w:rPr>
        <w:t>.</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Embraces CSR activities for success in the regions of operation</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Weaknesses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Weak regarding the heads of the organization</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Does not define the working terms for the employees</w:t>
      </w:r>
    </w:p>
    <w:p>
      <w:pPr>
        <w:pStyle w:val="List Paragraph"/>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Corporate Culture </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Strengths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Embraces diversity from the stakeholders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Supports teamwork by the employees</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Weaknesses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The emerging trends in the market related to business operations </w:t>
      </w:r>
      <w:r>
        <w:rPr>
          <w:rFonts w:ascii="Calibri" w:cs="Calibri" w:hAnsi="Calibri" w:eastAsia="Calibri"/>
          <w:sz w:val="22"/>
          <w:szCs w:val="22"/>
          <w:shd w:val="clear" w:color="auto" w:fill="ffffff"/>
          <w:rtl w:val="0"/>
          <w:lang w:val="en-US"/>
        </w:rPr>
        <w:t>(</w:t>
      </w:r>
      <w:r>
        <w:rPr>
          <w:rFonts w:ascii="Times New Roman" w:hAnsi="Times New Roman"/>
          <w:sz w:val="24"/>
          <w:szCs w:val="24"/>
          <w:shd w:val="clear" w:color="auto" w:fill="ffffff"/>
          <w:rtl w:val="0"/>
          <w:lang w:val="en-US"/>
        </w:rPr>
        <w:t>Godfrey</w:t>
      </w:r>
      <w:r>
        <w:rPr>
          <w:rFonts w:ascii="Calibri" w:cs="Calibri" w:hAnsi="Calibri" w:eastAsia="Calibri"/>
          <w:sz w:val="22"/>
          <w:szCs w:val="22"/>
          <w:shd w:val="clear" w:color="auto" w:fill="ffffff"/>
          <w:rtl w:val="0"/>
          <w:lang w:val="en-US"/>
        </w:rPr>
        <w:t xml:space="preserve"> </w:t>
      </w:r>
      <w:r>
        <w:rPr>
          <w:rFonts w:ascii="Times New Roman" w:hAnsi="Times New Roman"/>
          <w:sz w:val="24"/>
          <w:szCs w:val="24"/>
          <w:shd w:val="clear" w:color="auto" w:fill="ffffff"/>
          <w:rtl w:val="0"/>
          <w:lang w:val="en-US"/>
        </w:rPr>
        <w:t>&amp; Grasso, 2009)</w:t>
      </w:r>
      <w:r>
        <w:rPr>
          <w:rFonts w:ascii="Times New Roman" w:hAnsi="Times New Roman"/>
          <w:sz w:val="24"/>
          <w:szCs w:val="24"/>
          <w:rtl w:val="0"/>
          <w:lang w:val="en-US"/>
        </w:rPr>
        <w:t>.</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Resistance to change by some employees who hold tightly to their cultural beliefs</w:t>
      </w:r>
    </w:p>
    <w:p>
      <w:pPr>
        <w:pStyle w:val="List Paragraph"/>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Production-Operations </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Strengths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Maximum utilization of the available resources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Proper management by the operations manager and dedicated employees</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Weaknesses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Inadequate raw materials for the production process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High turnover rate</w:t>
      </w:r>
    </w:p>
    <w:p>
      <w:pPr>
        <w:pStyle w:val="List Paragraph"/>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Marketing </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Strengths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Use of online platforms for marketing the company</w:t>
      </w:r>
      <w:r>
        <w:rPr>
          <w:rFonts w:ascii="Times New Roman" w:hAnsi="Times New Roman" w:hint="default"/>
          <w:sz w:val="24"/>
          <w:szCs w:val="24"/>
          <w:rtl w:val="0"/>
          <w:lang w:val="en-US"/>
        </w:rPr>
        <w:t>’</w:t>
      </w:r>
      <w:r>
        <w:rPr>
          <w:rFonts w:ascii="Times New Roman" w:hAnsi="Times New Roman"/>
          <w:sz w:val="24"/>
          <w:szCs w:val="24"/>
          <w:rtl w:val="0"/>
          <w:lang w:val="en-US"/>
        </w:rPr>
        <w:t>s products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A well trained marketing workforce that supports the activity </w:t>
      </w:r>
      <w:r>
        <w:rPr>
          <w:rFonts w:ascii="Calibri" w:cs="Calibri" w:hAnsi="Calibri" w:eastAsia="Calibri"/>
          <w:sz w:val="22"/>
          <w:szCs w:val="22"/>
          <w:shd w:val="clear" w:color="auto" w:fill="ffffff"/>
          <w:rtl w:val="0"/>
          <w:lang w:val="en-US"/>
        </w:rPr>
        <w:t>(</w:t>
      </w:r>
      <w:r>
        <w:rPr>
          <w:rFonts w:ascii="Times New Roman" w:hAnsi="Times New Roman"/>
          <w:sz w:val="24"/>
          <w:szCs w:val="24"/>
          <w:shd w:val="clear" w:color="auto" w:fill="ffffff"/>
          <w:rtl w:val="0"/>
          <w:lang w:val="en-US"/>
        </w:rPr>
        <w:t>Godfrey</w:t>
      </w:r>
      <w:r>
        <w:rPr>
          <w:rFonts w:ascii="Calibri" w:cs="Calibri" w:hAnsi="Calibri" w:eastAsia="Calibri"/>
          <w:sz w:val="22"/>
          <w:szCs w:val="22"/>
          <w:shd w:val="clear" w:color="auto" w:fill="ffffff"/>
          <w:rtl w:val="0"/>
          <w:lang w:val="en-US"/>
        </w:rPr>
        <w:t xml:space="preserve"> </w:t>
      </w:r>
      <w:r>
        <w:rPr>
          <w:rFonts w:ascii="Times New Roman" w:hAnsi="Times New Roman"/>
          <w:sz w:val="24"/>
          <w:szCs w:val="24"/>
          <w:shd w:val="clear" w:color="auto" w:fill="ffffff"/>
          <w:rtl w:val="0"/>
          <w:lang w:val="en-US"/>
        </w:rPr>
        <w:t>&amp; Grasso, 2009)</w:t>
      </w:r>
      <w:r>
        <w:rPr>
          <w:rFonts w:ascii="Times New Roman" w:hAnsi="Times New Roman"/>
          <w:sz w:val="24"/>
          <w:szCs w:val="24"/>
          <w:rtl w:val="0"/>
          <w:lang w:val="en-US"/>
        </w:rPr>
        <w:t>.</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Weaknesses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Changes in the tastes and preferences by customers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Flooded market with similar products and services </w:t>
      </w:r>
    </w:p>
    <w:p>
      <w:pPr>
        <w:pStyle w:val="List Paragraph"/>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R&amp;D </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Strengths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The R&amp;D department performs detailed research about the products and the market</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Support by the top management makes the activity successful</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Weaknesses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Delayed research activities may not yield success to the corporation</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Outdated information may be acquired and will not have a positive impact t6o the organization</w:t>
      </w:r>
      <w:r>
        <w:rPr>
          <w:rFonts w:ascii="Times New Roman" w:hAnsi="Times New Roman" w:hint="default"/>
          <w:sz w:val="24"/>
          <w:szCs w:val="24"/>
          <w:rtl w:val="0"/>
          <w:lang w:val="en-US"/>
        </w:rPr>
        <w:t>’</w:t>
      </w:r>
      <w:r>
        <w:rPr>
          <w:rFonts w:ascii="Times New Roman" w:hAnsi="Times New Roman"/>
          <w:sz w:val="24"/>
          <w:szCs w:val="24"/>
          <w:rtl w:val="0"/>
          <w:lang w:val="en-US"/>
        </w:rPr>
        <w:t>s operations</w:t>
      </w:r>
    </w:p>
    <w:p>
      <w:pPr>
        <w:pStyle w:val="List Paragraph"/>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HR Management </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Strengths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All employees undergo training which equips them with the right skills to handle operations in the organization.</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The HR department provides the employees with a healthy working environment promoting their utilization of skills and abilities </w:t>
      </w:r>
      <w:r>
        <w:rPr>
          <w:rFonts w:ascii="Calibri" w:cs="Calibri" w:hAnsi="Calibri" w:eastAsia="Calibri"/>
          <w:sz w:val="22"/>
          <w:szCs w:val="22"/>
          <w:shd w:val="clear" w:color="auto" w:fill="ffffff"/>
          <w:rtl w:val="0"/>
          <w:lang w:val="en-US"/>
        </w:rPr>
        <w:t>(</w:t>
      </w:r>
      <w:r>
        <w:rPr>
          <w:rFonts w:ascii="Times New Roman" w:hAnsi="Times New Roman"/>
          <w:sz w:val="24"/>
          <w:szCs w:val="24"/>
          <w:shd w:val="clear" w:color="auto" w:fill="ffffff"/>
          <w:rtl w:val="0"/>
          <w:lang w:val="en-US"/>
        </w:rPr>
        <w:t>Godfrey</w:t>
      </w:r>
      <w:r>
        <w:rPr>
          <w:rFonts w:ascii="Calibri" w:cs="Calibri" w:hAnsi="Calibri" w:eastAsia="Calibri"/>
          <w:sz w:val="22"/>
          <w:szCs w:val="22"/>
          <w:shd w:val="clear" w:color="auto" w:fill="ffffff"/>
          <w:rtl w:val="0"/>
          <w:lang w:val="en-US"/>
        </w:rPr>
        <w:t xml:space="preserve"> </w:t>
      </w:r>
      <w:r>
        <w:rPr>
          <w:rFonts w:ascii="Times New Roman" w:hAnsi="Times New Roman"/>
          <w:sz w:val="24"/>
          <w:szCs w:val="24"/>
          <w:shd w:val="clear" w:color="auto" w:fill="ffffff"/>
          <w:rtl w:val="0"/>
          <w:lang w:val="en-US"/>
        </w:rPr>
        <w:t>&amp; Grasso, 2009)</w:t>
      </w:r>
      <w:r>
        <w:rPr>
          <w:rFonts w:ascii="Times New Roman" w:hAnsi="Times New Roman"/>
          <w:sz w:val="24"/>
          <w:szCs w:val="24"/>
          <w:rtl w:val="0"/>
          <w:lang w:val="en-US"/>
        </w:rPr>
        <w:t>.</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Weaknesses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High turnover rates requiring more hiring expenses to the organization</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Inability to handle diversity in the organization thus affecting some employees</w:t>
      </w:r>
    </w:p>
    <w:p>
      <w:pPr>
        <w:pStyle w:val="List Paragraph"/>
        <w:numPr>
          <w:ilvl w:val="2"/>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Info Systems </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Strengths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The firm has updated information systems handling all business operations </w:t>
      </w:r>
      <w:r>
        <w:rPr>
          <w:rFonts w:ascii="Calibri" w:cs="Calibri" w:hAnsi="Calibri" w:eastAsia="Calibri"/>
          <w:sz w:val="22"/>
          <w:szCs w:val="22"/>
          <w:shd w:val="clear" w:color="auto" w:fill="ffffff"/>
          <w:rtl w:val="0"/>
          <w:lang w:val="en-US"/>
        </w:rPr>
        <w:t>(</w:t>
      </w:r>
      <w:r>
        <w:rPr>
          <w:rFonts w:ascii="Times New Roman" w:hAnsi="Times New Roman"/>
          <w:sz w:val="24"/>
          <w:szCs w:val="24"/>
          <w:shd w:val="clear" w:color="auto" w:fill="ffffff"/>
          <w:rtl w:val="0"/>
          <w:lang w:val="en-US"/>
        </w:rPr>
        <w:t>Godfrey</w:t>
      </w:r>
      <w:r>
        <w:rPr>
          <w:rFonts w:ascii="Calibri" w:cs="Calibri" w:hAnsi="Calibri" w:eastAsia="Calibri"/>
          <w:sz w:val="22"/>
          <w:szCs w:val="22"/>
          <w:shd w:val="clear" w:color="auto" w:fill="ffffff"/>
          <w:rtl w:val="0"/>
          <w:lang w:val="en-US"/>
        </w:rPr>
        <w:t xml:space="preserve"> </w:t>
      </w:r>
      <w:r>
        <w:rPr>
          <w:rFonts w:ascii="Times New Roman" w:hAnsi="Times New Roman"/>
          <w:sz w:val="24"/>
          <w:szCs w:val="24"/>
          <w:shd w:val="clear" w:color="auto" w:fill="ffffff"/>
          <w:rtl w:val="0"/>
          <w:lang w:val="en-US"/>
        </w:rPr>
        <w:t>&amp; Grasso, 2009)</w:t>
      </w:r>
      <w:r>
        <w:rPr>
          <w:rFonts w:ascii="Times New Roman" w:hAnsi="Times New Roman"/>
          <w:sz w:val="24"/>
          <w:szCs w:val="24"/>
          <w:rtl w:val="0"/>
          <w:lang w:val="en-US"/>
        </w:rPr>
        <w:t>.</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Storage of all company</w:t>
      </w:r>
      <w:r>
        <w:rPr>
          <w:rFonts w:ascii="Times New Roman" w:hAnsi="Times New Roman" w:hint="default"/>
          <w:sz w:val="24"/>
          <w:szCs w:val="24"/>
          <w:rtl w:val="0"/>
          <w:lang w:val="en-US"/>
        </w:rPr>
        <w:t>’</w:t>
      </w:r>
      <w:r>
        <w:rPr>
          <w:rFonts w:ascii="Times New Roman" w:hAnsi="Times New Roman"/>
          <w:sz w:val="24"/>
          <w:szCs w:val="24"/>
          <w:rtl w:val="0"/>
          <w:lang w:val="en-US"/>
        </w:rPr>
        <w:t>s information takes place through the systems</w:t>
      </w:r>
    </w:p>
    <w:p>
      <w:pPr>
        <w:pStyle w:val="List Paragraph"/>
        <w:numPr>
          <w:ilvl w:val="3"/>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Weaknesses</w:t>
      </w:r>
    </w:p>
    <w:p>
      <w:pPr>
        <w:pStyle w:val="List Paragraph"/>
        <w:numPr>
          <w:ilvl w:val="4"/>
          <w:numId w:val="2"/>
        </w:numPr>
        <w:bidi w:val="0"/>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Highly dynamic technology that requires regular updating</w:t>
      </w:r>
    </w:p>
    <w:p>
      <w:pPr>
        <w:pStyle w:val="List Paragraph"/>
        <w:numPr>
          <w:ilvl w:val="4"/>
          <w:numId w:val="2"/>
        </w:numPr>
        <w:bidi w:val="0"/>
        <w:spacing w:line="480" w:lineRule="auto"/>
        <w:ind w:right="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 Unauthorized access to hackers and privacy issues</w:t>
      </w:r>
    </w:p>
    <w:p>
      <w:pPr>
        <w:pStyle w:val="Body A"/>
        <w:spacing w:line="480" w:lineRule="auto"/>
        <w:ind w:firstLine="720"/>
        <w:rPr>
          <w:rFonts w:ascii="Times New Roman" w:cs="Times New Roman" w:hAnsi="Times New Roman" w:eastAsia="Times New Roman"/>
          <w:color w:val="000000"/>
          <w:sz w:val="24"/>
          <w:szCs w:val="24"/>
          <w:u w:color="auto"/>
        </w:rPr>
      </w:pPr>
      <w:r>
        <w:rPr>
          <w:rFonts w:ascii="Times New Roman" w:hAnsi="Times New Roman"/>
          <w:color w:val="000000"/>
          <w:sz w:val="24"/>
          <w:szCs w:val="24"/>
          <w:u w:color="auto"/>
          <w:rtl w:val="0"/>
          <w:lang w:val="en-US"/>
        </w:rPr>
        <w:t xml:space="preserve">Civic's Pool Service Company operates in a highly competitive environment and this requires its utilization of available resources to rise above the rivals. The organization has its strengths and weaknesses as well as opportunities and threats in all circumstances. For instance, using Porter's five forces model, the organization has identified its opportunities which it can utilize to meet the demands of the customers in the market (Godfrey &amp; Grasso, 2009). On the other hand, the threats that face the corporation should assist its management to design the right strategies which will make it easy to achieve its goals and objectives. The threat of the new entrants, for example, has both advantages and drawbacks. In this case, it will provide the company with an opportunity to utilize its resources to provide high-quality products which will maintain its customer base. Also, this will make it easy to implement strategies that will handle the new entrants and still make the corporation successful. </w:t>
      </w:r>
    </w:p>
    <w:p>
      <w:pPr>
        <w:pStyle w:val="Body A"/>
        <w:spacing w:line="480" w:lineRule="auto"/>
        <w:ind w:firstLine="720"/>
        <w:rPr>
          <w:rFonts w:ascii="Times New Roman" w:cs="Times New Roman" w:hAnsi="Times New Roman" w:eastAsia="Times New Roman"/>
          <w:sz w:val="24"/>
          <w:szCs w:val="24"/>
        </w:rPr>
      </w:pPr>
      <w:r>
        <w:rPr>
          <w:rFonts w:ascii="Times New Roman" w:hAnsi="Times New Roman"/>
          <w:color w:val="000000"/>
          <w:sz w:val="24"/>
          <w:szCs w:val="24"/>
          <w:u w:color="auto"/>
          <w:rtl w:val="0"/>
          <w:lang w:val="en-US"/>
        </w:rPr>
        <w:t>On the other hand, the external environment within which the company operates may also contribute to the challenges faced. The political and economic environment poses threats to the firm but also provide opportunities that would lead to organizational success in the long term. The management of the corporation has to identify the right measures which it should apply to handle the threats by remaining successful in the dynamic business environment (DuBrin, 2009). Through proper utilization of the opportunities, it will become easy to overcome the threats. The management of the corporation should also aim at empowering the employees so that they can as well participate in making organizational decisions that will see its success in the future. Therefore, the SWOT analysis should act as a guideline on how the business should operate and ways through which it will achieve success. On the other hand, the firm should maximize the information acquired to make the right strategies that will move its operations towards a successful end.</w:t>
      </w:r>
    </w:p>
    <w:p>
      <w:pPr>
        <w:pStyle w:val="Body A"/>
        <w:spacing w:line="480" w:lineRule="auto"/>
        <w:rPr>
          <w:rFonts w:ascii="Times New Roman" w:cs="Times New Roman" w:hAnsi="Times New Roman" w:eastAsia="Times New Roman"/>
          <w:sz w:val="24"/>
          <w:szCs w:val="24"/>
        </w:rPr>
      </w:pPr>
    </w:p>
    <w:p>
      <w:pPr>
        <w:pStyle w:val="List Paragraph"/>
        <w:spacing w:line="480" w:lineRule="auto"/>
        <w:ind w:left="4320" w:firstLine="0"/>
        <w:rPr>
          <w:rFonts w:ascii="Times New Roman" w:cs="Times New Roman" w:hAnsi="Times New Roman" w:eastAsia="Times New Roman"/>
          <w:sz w:val="24"/>
          <w:szCs w:val="24"/>
        </w:rPr>
      </w:pPr>
    </w:p>
    <w:p>
      <w:pPr>
        <w:pStyle w:val="Normal.0"/>
        <w:spacing w:line="480" w:lineRule="auto"/>
      </w:pPr>
    </w:p>
    <w:p>
      <w:pPr>
        <w:pStyle w:val="Normal.0"/>
        <w:spacing w:line="480" w:lineRule="auto"/>
      </w:pPr>
    </w:p>
    <w:p>
      <w:pPr>
        <w:pStyle w:val="Normal.0"/>
        <w:spacing w:line="480" w:lineRule="auto"/>
      </w:pPr>
    </w:p>
    <w:p>
      <w:pPr>
        <w:pStyle w:val="Normal.0"/>
        <w:spacing w:line="480" w:lineRule="auto"/>
      </w:pPr>
    </w:p>
    <w:p>
      <w:pPr>
        <w:pStyle w:val="Normal.0"/>
        <w:spacing w:line="480" w:lineRule="auto"/>
      </w:pPr>
    </w:p>
    <w:p>
      <w:pPr>
        <w:pStyle w:val="Normal.0"/>
        <w:spacing w:line="480" w:lineRule="auto"/>
      </w:pPr>
    </w:p>
    <w:p>
      <w:pPr>
        <w:pStyle w:val="Normal.0"/>
        <w:spacing w:line="480" w:lineRule="auto"/>
      </w:pPr>
    </w:p>
    <w:p>
      <w:pPr>
        <w:pStyle w:val="Normal.0"/>
        <w:spacing w:line="480" w:lineRule="auto"/>
      </w:pPr>
    </w:p>
    <w:p>
      <w:pPr>
        <w:pStyle w:val="Normal.0"/>
        <w:spacing w:line="480" w:lineRule="auto"/>
      </w:pPr>
    </w:p>
    <w:p>
      <w:pPr>
        <w:pStyle w:val="Normal.0"/>
        <w:spacing w:line="480" w:lineRule="auto"/>
      </w:pPr>
    </w:p>
    <w:p>
      <w:pPr>
        <w:pStyle w:val="Normal.0"/>
        <w:spacing w:line="480" w:lineRule="auto"/>
      </w:pPr>
    </w:p>
    <w:p>
      <w:pPr>
        <w:pStyle w:val="Normal.0"/>
        <w:spacing w:line="480" w:lineRule="auto"/>
      </w:pPr>
    </w:p>
    <w:p>
      <w:pPr>
        <w:pStyle w:val="Normal.0"/>
        <w:spacing w:line="480" w:lineRule="auto"/>
        <w:jc w:val="center"/>
      </w:pPr>
    </w:p>
    <w:p>
      <w:pPr>
        <w:pStyle w:val="Normal.0"/>
        <w:spacing w:line="480" w:lineRule="auto"/>
        <w:jc w:val="center"/>
      </w:pPr>
    </w:p>
    <w:p>
      <w:pPr>
        <w:pStyle w:val="Normal.0"/>
        <w:spacing w:line="480" w:lineRule="auto"/>
        <w:jc w:val="center"/>
      </w:pPr>
    </w:p>
    <w:p>
      <w:pPr>
        <w:pStyle w:val="Normal.0"/>
        <w:spacing w:line="480" w:lineRule="auto"/>
        <w:jc w:val="center"/>
      </w:pPr>
    </w:p>
    <w:p>
      <w:pPr>
        <w:pStyle w:val="Normal.0"/>
        <w:spacing w:line="480" w:lineRule="auto"/>
        <w:jc w:val="center"/>
      </w:pPr>
    </w:p>
    <w:p>
      <w:pPr>
        <w:pStyle w:val="Normal.0"/>
        <w:spacing w:line="480" w:lineRule="auto"/>
        <w:jc w:val="center"/>
      </w:pPr>
      <w:r>
        <w:rPr>
          <w:rtl w:val="0"/>
          <w:lang w:val="en-US"/>
        </w:rPr>
        <w:t>References</w:t>
      </w:r>
    </w:p>
    <w:p>
      <w:pPr>
        <w:pStyle w:val="Normal.0"/>
        <w:spacing w:line="480" w:lineRule="auto"/>
        <w:ind w:left="720" w:hanging="720"/>
        <w:rPr>
          <w:color w:val="000000"/>
          <w:u w:color="000000"/>
          <w:shd w:val="clear" w:color="auto" w:fill="ffffff"/>
        </w:rPr>
      </w:pPr>
      <w:r>
        <w:rPr>
          <w:color w:val="000000"/>
          <w:u w:color="000000"/>
          <w:shd w:val="clear" w:color="auto" w:fill="ffffff"/>
          <w:rtl w:val="0"/>
          <w:lang w:val="en-US"/>
        </w:rPr>
        <w:t>Bohlander, G. W., &amp; Snell, S. (2010).</w:t>
      </w:r>
      <w:r>
        <w:rPr>
          <w:color w:val="000000"/>
          <w:u w:color="000000"/>
          <w:shd w:val="clear" w:color="auto" w:fill="ffffff"/>
          <w:rtl w:val="0"/>
          <w:lang w:val="en-US"/>
        </w:rPr>
        <w:t> </w:t>
      </w:r>
      <w:r>
        <w:rPr>
          <w:i w:val="1"/>
          <w:iCs w:val="1"/>
          <w:color w:val="000000"/>
          <w:u w:color="000000"/>
          <w:shd w:val="clear" w:color="auto" w:fill="ffffff"/>
          <w:rtl w:val="0"/>
          <w:lang w:val="en-US"/>
        </w:rPr>
        <w:t>Managing human resources</w:t>
      </w:r>
      <w:r>
        <w:rPr>
          <w:color w:val="000000"/>
          <w:u w:color="000000"/>
          <w:shd w:val="clear" w:color="auto" w:fill="ffffff"/>
          <w:rtl w:val="0"/>
          <w:lang w:val="en-US"/>
        </w:rPr>
        <w:t xml:space="preserve">. Mason, OH: South-Western Cengage Learning. Retrieved from </w:t>
      </w:r>
      <w:r>
        <w:rPr>
          <w:rStyle w:val="Hyperlink.0"/>
        </w:rPr>
        <w:fldChar w:fldCharType="begin" w:fldLock="0"/>
      </w:r>
      <w:r>
        <w:rPr>
          <w:rStyle w:val="Hyperlink.0"/>
        </w:rPr>
        <w:instrText xml:space="preserve"> HYPERLINK "https://books.google.co.ke/books?id=J1MgADAhyr8C&amp;pg=PA70&amp;dq=SWOT+analysis+for+service+companies&amp;hl=en&amp;sa=X&amp;ved=0ahUKEwj_7ffyq-bYAhWMLY8KHWcwD10Q6AEISDAF%2523v=onepage&amp;q=SWOT%2520analysis%2520for%2520service%2520companies&amp;f=false"</w:instrText>
      </w:r>
      <w:r>
        <w:rPr>
          <w:rStyle w:val="Hyperlink.0"/>
        </w:rPr>
        <w:fldChar w:fldCharType="separate" w:fldLock="0"/>
      </w:r>
      <w:r>
        <w:rPr>
          <w:rStyle w:val="Hyperlink.0"/>
          <w:rtl w:val="0"/>
          <w:lang w:val="en-US"/>
        </w:rPr>
        <w:t>https://books.google.co.ke/books?id=J1MgADAhyr8C&amp;pg=PA70&amp;dq=SWOT+analysis+for+service+companies&amp;hl=en&amp;sa=X&amp;ved=0ahUKEwj_7ffyq-bYAhWMLY8KHWcwD10Q6AEISDAF#v=onepage&amp;q=SWOT%20analysis%20for%20service%20companies&amp;f=false</w:t>
      </w:r>
      <w:r>
        <w:rPr/>
        <w:fldChar w:fldCharType="end" w:fldLock="0"/>
      </w:r>
    </w:p>
    <w:p>
      <w:pPr>
        <w:pStyle w:val="Normal.0"/>
        <w:spacing w:line="480" w:lineRule="auto"/>
        <w:ind w:left="720" w:hanging="720"/>
        <w:rPr>
          <w:rStyle w:val="Hyperlink.0"/>
        </w:rPr>
      </w:pPr>
      <w:r>
        <w:rPr>
          <w:color w:val="000000"/>
          <w:u w:color="000000"/>
          <w:shd w:val="clear" w:color="auto" w:fill="ffffff"/>
          <w:rtl w:val="0"/>
          <w:lang w:val="en-US"/>
        </w:rPr>
        <w:t>DuBrin, A. J. (2009).</w:t>
      </w:r>
      <w:r>
        <w:rPr>
          <w:color w:val="000000"/>
          <w:u w:color="000000"/>
          <w:shd w:val="clear" w:color="auto" w:fill="ffffff"/>
          <w:rtl w:val="0"/>
          <w:lang w:val="en-US"/>
        </w:rPr>
        <w:t> </w:t>
      </w:r>
      <w:r>
        <w:rPr>
          <w:i w:val="1"/>
          <w:iCs w:val="1"/>
          <w:color w:val="000000"/>
          <w:u w:color="000000"/>
          <w:shd w:val="clear" w:color="auto" w:fill="ffffff"/>
          <w:rtl w:val="0"/>
          <w:lang w:val="en-US"/>
        </w:rPr>
        <w:t>Essentials of management</w:t>
      </w:r>
      <w:r>
        <w:rPr>
          <w:color w:val="000000"/>
          <w:u w:color="000000"/>
          <w:shd w:val="clear" w:color="auto" w:fill="ffffff"/>
          <w:rtl w:val="0"/>
          <w:lang w:val="en-US"/>
        </w:rPr>
        <w:t xml:space="preserve">. Mason, OH: Thomson Business &amp; Economics. Retrieved from </w:t>
      </w:r>
      <w:r>
        <w:rPr>
          <w:rStyle w:val="Hyperlink.0"/>
        </w:rPr>
        <w:fldChar w:fldCharType="begin" w:fldLock="0"/>
      </w:r>
      <w:r>
        <w:rPr>
          <w:rStyle w:val="Hyperlink.0"/>
        </w:rPr>
        <w:instrText xml:space="preserve"> HYPERLINK "https://books.google.co.ke/books?id=dNThzoekGQcC&amp;pg=PA140&amp;dq=SWOT+analysis+for+service+companies&amp;hl=en&amp;sa=X&amp;ved=0ahUKEwj_7ffyq-bYAhWMLY8KHWcwD10Q6AEIQjAE%23v=onepage&amp;q=SWOT%2520analysis%2520for%2520service%2520companies&amp;f=false%20"</w:instrText>
      </w:r>
      <w:r>
        <w:rPr>
          <w:rStyle w:val="Hyperlink.0"/>
        </w:rPr>
        <w:fldChar w:fldCharType="separate" w:fldLock="0"/>
      </w:r>
      <w:r>
        <w:rPr>
          <w:rStyle w:val="Hyperlink.0"/>
          <w:rtl w:val="0"/>
          <w:lang w:val="en-US"/>
        </w:rPr>
        <w:t xml:space="preserve">https://books.google.co.ke/books?id=dNThzoekGQcC&amp;pg=PA140&amp;dq=SWOT+analysis+for+service+companies&amp;hl=en&amp;sa=X&amp;ved=0ahUKEwj_7ffyq-bYAhWMLY8KHWcwD10Q6AEIQjAE#v=onepage&amp;q=SWOT%20analysis%20for%20service%20companies&amp;f=false </w:t>
      </w:r>
    </w:p>
    <w:p>
      <w:pPr>
        <w:pStyle w:val="Normal.0"/>
        <w:spacing w:line="480" w:lineRule="auto"/>
        <w:ind w:left="720" w:hanging="720"/>
        <w:rPr>
          <w:color w:val="000000"/>
          <w:u w:val="single" w:color="000000"/>
          <w:shd w:val="clear" w:color="auto" w:fill="ffffff"/>
        </w:rPr>
      </w:pPr>
      <w:r>
        <w:rPr>
          <w:color w:val="000000"/>
          <w:u w:color="000000"/>
          <w:shd w:val="clear" w:color="auto" w:fill="ffffff"/>
          <w:rtl w:val="0"/>
          <w:lang w:val="en-US"/>
        </w:rPr>
        <w:t>Godfrey, P. C., &amp; Grasso, E. T. (2009).</w:t>
      </w:r>
      <w:r>
        <w:rPr>
          <w:color w:val="000000"/>
          <w:u w:color="000000"/>
          <w:shd w:val="clear" w:color="auto" w:fill="ffffff"/>
          <w:rtl w:val="0"/>
          <w:lang w:val="en-US"/>
        </w:rPr>
        <w:t> </w:t>
      </w:r>
      <w:r>
        <w:rPr>
          <w:i w:val="1"/>
          <w:iCs w:val="1"/>
          <w:color w:val="000000"/>
          <w:u w:color="000000"/>
          <w:shd w:val="clear" w:color="auto" w:fill="ffffff"/>
          <w:rtl w:val="0"/>
          <w:lang w:val="en-US"/>
        </w:rPr>
        <w:t>Working for the common good: Concepts and models for service-learning in management</w:t>
      </w:r>
      <w:r>
        <w:rPr>
          <w:color w:val="000000"/>
          <w:u w:color="000000"/>
          <w:shd w:val="clear" w:color="auto" w:fill="ffffff"/>
          <w:rtl w:val="0"/>
          <w:lang w:val="en-US"/>
        </w:rPr>
        <w:t xml:space="preserve">. Sterling, Va: Stylus. Retrieved from </w:t>
      </w:r>
      <w:r>
        <w:rPr/>
        <w:fldChar w:fldCharType="end" w:fldLock="0"/>
      </w:r>
      <w:r>
        <w:rPr>
          <w:rStyle w:val="Hyperlink.0"/>
        </w:rPr>
        <w:fldChar w:fldCharType="begin" w:fldLock="0"/>
      </w:r>
      <w:r>
        <w:rPr>
          <w:rStyle w:val="Hyperlink.0"/>
        </w:rPr>
        <w:instrText xml:space="preserve"> HYPERLINK "https://books.google.co.ke/books?id=W9hY-oEfJtQC&amp;pg=PA154&amp;dq=SWOT+analysis+for+service+companies&amp;hl=en&amp;sa=X&amp;ved=0ahUKEwj_7ffyq-bYAhWMLY8KHWcwD10Q6AEILjAB%23v=onepage&amp;q=SWOT%2520analysis%2520for%2520service%2520companies&amp;f=false"</w:instrText>
      </w:r>
      <w:r>
        <w:rPr>
          <w:rStyle w:val="Hyperlink.0"/>
        </w:rPr>
        <w:fldChar w:fldCharType="separate" w:fldLock="0"/>
      </w:r>
      <w:r>
        <w:rPr>
          <w:rStyle w:val="Hyperlink.0"/>
          <w:rtl w:val="0"/>
          <w:lang w:val="en-US"/>
        </w:rPr>
        <w:t>https://books.google.co.ke/books?id=W9hY-oEfJtQC&amp;pg=PA154&amp;dq=SWOT+analysis+for+service+companies&amp;hl=en&amp;sa=X&amp;ved=0ahUKEwj_7ffyq-bYAhWMLY8KHWcwD10Q6AEILjAB#v=onepage&amp;q=SWOT%20analysis%20for%20service%20companies&amp;f=false</w:t>
      </w:r>
      <w:r>
        <w:rPr/>
        <w:fldChar w:fldCharType="end" w:fldLock="0"/>
      </w:r>
    </w:p>
    <w:p>
      <w:pPr>
        <w:pStyle w:val="Normal.0"/>
        <w:spacing w:line="480" w:lineRule="auto"/>
        <w:ind w:left="720" w:hanging="720"/>
      </w:pPr>
      <w:r>
        <w:rPr>
          <w:rStyle w:val="Hyperlink.0"/>
          <w:color w:val="000000"/>
          <w:u w:color="000000"/>
          <w:shd w:val="clear" w:color="auto" w:fill="ffffff"/>
        </w:rPr>
        <w:fldChar w:fldCharType="begin" w:fldLock="0"/>
      </w:r>
      <w:r>
        <w:rPr>
          <w:rStyle w:val="Hyperlink.0"/>
          <w:color w:val="000000"/>
          <w:u w:color="000000"/>
          <w:shd w:val="clear" w:color="auto" w:fill="ffffff"/>
        </w:rPr>
        <w:instrText xml:space="preserve"> HYPERLINK "https://books.google.co.ke/books?id=dNThzoekGQcC&amp;pg=PA140&amp;dq=SWOT+analysis+for+service+companies&amp;hl=en&amp;sa=X&amp;ved=0ahUKEwj_7ffyq-bYAhWMLY8KHWcwD10Q6AEIQjAE%23v=onepage&amp;q=SWOT%2520analysis%2520for%2520service%2520companies&amp;f=false%20"</w:instrText>
      </w:r>
      <w:r>
        <w:rPr>
          <w:rStyle w:val="Hyperlink.0"/>
          <w:color w:val="000000"/>
          <w:u w:color="000000"/>
          <w:shd w:val="clear" w:color="auto" w:fill="ffffff"/>
        </w:rPr>
        <w:fldChar w:fldCharType="separate" w:fldLock="0"/>
      </w:r>
      <w:r>
        <w:rPr>
          <w:rStyle w:val="Hyperlink.0"/>
          <w:color w:val="000000"/>
          <w:u w:color="000000"/>
          <w:shd w:val="clear" w:color="auto" w:fill="ffffff"/>
        </w:rPr>
      </w:r>
      <w:r>
        <w:rPr>
          <w:shd w:val="clear" w:color="auto" w:fill="ffffff"/>
        </w:rPr>
        <w:fldChar w:fldCharType="end" w:fldLock="0"/>
      </w:r>
    </w:p>
    <w:sectPr>
      <w:headerReference w:type="default" r:id="rId4"/>
      <w:headerReference w:type="first" r:id="rId5"/>
      <w:footerReference w:type="default" r:id="rId6"/>
      <w:footerReference w:type="first" r:id="rId7"/>
      <w:pgSz w:w="12240" w:h="15840" w:orient="portrait"/>
      <w:pgMar w:top="1170" w:right="1440" w:bottom="126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tl w:val="0"/>
        <w:lang w:val="en-US"/>
      </w:rPr>
      <w:t xml:space="preserve">SWOT ANALYSIS </w:t>
      <w:tab/>
      <w:tab/>
    </w:r>
    <w:r>
      <w:rPr/>
      <w:fldChar w:fldCharType="begin" w:fldLock="0"/>
    </w:r>
    <w:r>
      <w:instrText xml:space="preserve"> PAGE </w:instrText>
    </w:r>
    <w:r>
      <w:rPr/>
      <w:fldChar w:fldCharType="separate" w:fldLock="0"/>
    </w:r>
    <w:r>
      <w:t>11</w:t>
    </w:r>
    <w:r>
      <w:rPr/>
      <w:fldChar w:fldCharType="end" w:fldLock="0"/>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rtl w:val="0"/>
        <w:lang w:val="en-US"/>
      </w:rPr>
      <w:t xml:space="preserve">Running Head: SWOT ANALYSIS </w:t>
      <w:tab/>
      <w:tab/>
    </w:r>
    <w:r>
      <w:rPr/>
      <w:fldChar w:fldCharType="begin" w:fldLock="0"/>
    </w:r>
    <w:r>
      <w:instrText xml:space="preserve"> PAGE </w:instrText>
    </w:r>
    <w:r>
      <w:rPr/>
      <w:fldChar w:fldCharType="separate" w:fldLock="0"/>
    </w:r>
    <w:r>
      <w:t>1</w:t>
    </w:r>
    <w:r>
      <w:rPr/>
      <w:fldChar w:fldCharType="end" w:fldLock="0"/>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720" w:hanging="48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color w:val="000000"/>
      <w:u w:color="000000"/>
      <w:shd w:val="clear" w:color="auto" w:fill="ffff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