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F" w:rsidRDefault="000F07C3" w:rsidP="000F07C3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C16D Assignment 4_04</w:t>
      </w:r>
    </w:p>
    <w:p w:rsidR="005F3E6F" w:rsidRDefault="000F07C3" w:rsidP="000F07C3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12/18/2017</w:t>
      </w:r>
    </w:p>
    <w:p w:rsidR="0090524F" w:rsidRPr="003E2395" w:rsidRDefault="00F156AE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Core marketing functions within an organization</w:t>
      </w:r>
    </w:p>
    <w:p w:rsidR="00F156AE" w:rsidRPr="003E2395" w:rsidRDefault="005418F7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Strategic marketing</w:t>
      </w:r>
    </w:p>
    <w:p w:rsidR="00511674" w:rsidRPr="003E2395" w:rsidRDefault="00CC6306" w:rsidP="0063087B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 sets </w:t>
      </w:r>
      <w:r w:rsidR="00806A0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policies for </w:t>
      </w:r>
      <w:r w:rsidR="00443C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development</w:t>
      </w:r>
      <w:r w:rsidR="00806A0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443C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evaluates</w:t>
      </w:r>
      <w:r w:rsidR="00315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E3D1B">
        <w:rPr>
          <w:rFonts w:ascii="Times New Roman" w:eastAsia="Times New Roman" w:hAnsi="Times New Roman" w:cs="Times New Roman"/>
          <w:color w:val="333333"/>
          <w:sz w:val="24"/>
          <w:szCs w:val="24"/>
        </w:rPr>
        <w:t>ambitious</w:t>
      </w:r>
      <w:r w:rsidR="00B218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sce</w:t>
      </w:r>
      <w:r w:rsidR="002B0D95">
        <w:rPr>
          <w:rFonts w:ascii="Times New Roman" w:eastAsia="Times New Roman" w:hAnsi="Times New Roman" w:cs="Times New Roman"/>
          <w:color w:val="333333"/>
          <w:sz w:val="24"/>
          <w:szCs w:val="24"/>
        </w:rPr>
        <w:t>ne</w:t>
      </w:r>
      <w:r w:rsidR="00806A0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BA2C5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works with </w:t>
      </w:r>
      <w:r w:rsidR="00443C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engineering</w:t>
      </w:r>
      <w:r w:rsidR="00BA2C5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644B30">
        <w:rPr>
          <w:rFonts w:ascii="Times New Roman" w:eastAsia="Times New Roman" w:hAnsi="Times New Roman" w:cs="Times New Roman"/>
          <w:color w:val="333333"/>
          <w:sz w:val="24"/>
          <w:szCs w:val="24"/>
        </w:rPr>
        <w:t>brand</w:t>
      </w:r>
      <w:r w:rsidR="00BC59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administrat</w:t>
      </w:r>
      <w:r w:rsidR="003E4842">
        <w:rPr>
          <w:rFonts w:ascii="Times New Roman" w:eastAsia="Times New Roman" w:hAnsi="Times New Roman" w:cs="Times New Roman"/>
          <w:color w:val="333333"/>
          <w:sz w:val="24"/>
          <w:szCs w:val="24"/>
        </w:rPr>
        <w:t>io</w:t>
      </w:r>
      <w:r w:rsidR="007053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</w:t>
      </w:r>
      <w:r w:rsidR="002730B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carry out gap analysis, carries out make vs </w:t>
      </w:r>
      <w:r w:rsidR="00A6394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buy evaluation </w:t>
      </w:r>
      <w:r w:rsidR="00BC1E9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suggests and carries out </w:t>
      </w:r>
      <w:r w:rsidR="00CB55C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due </w:t>
      </w:r>
      <w:r w:rsidR="00236F0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earnestness</w:t>
      </w:r>
      <w:r w:rsidR="008A1A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30F4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</w:t>
      </w:r>
      <w:r w:rsidR="00A33F5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consolidation </w:t>
      </w:r>
      <w:r w:rsidR="00F30BE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procurement targets, </w:t>
      </w:r>
      <w:r w:rsidR="00443C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develops</w:t>
      </w:r>
      <w:r w:rsidR="002126E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93AF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controls </w:t>
      </w:r>
      <w:r w:rsidR="00236F0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partner</w:t>
      </w:r>
      <w:r w:rsidR="00F8765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F5AB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programs</w:t>
      </w:r>
      <w:r w:rsidR="00F8765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, contr</w:t>
      </w:r>
      <w:r w:rsidR="002E5BF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ols </w:t>
      </w:r>
      <w:r w:rsidR="00BF5AB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major</w:t>
      </w:r>
      <w:r w:rsidR="00E7520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relation</w:t>
      </w:r>
      <w:r w:rsidR="00F6710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ships to </w:t>
      </w:r>
      <w:r w:rsidR="008A6EE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back</w:t>
      </w:r>
      <w:r w:rsidR="00236F0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432C">
        <w:rPr>
          <w:rFonts w:ascii="Times New Roman" w:eastAsia="Times New Roman" w:hAnsi="Times New Roman" w:cs="Times New Roman"/>
          <w:color w:val="333333"/>
          <w:sz w:val="24"/>
          <w:szCs w:val="24"/>
        </w:rPr>
        <w:t>business,</w:t>
      </w:r>
      <w:r w:rsidR="009658B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420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technical </w:t>
      </w:r>
      <w:r w:rsidR="00EA39C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alternative </w:t>
      </w:r>
      <w:r w:rsidR="00DD467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approaches. This function </w:t>
      </w:r>
      <w:r w:rsidR="00BF5AB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performs</w:t>
      </w:r>
      <w:r w:rsidR="00846CC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an opportunity-based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calendar (</w:t>
      </w:r>
      <w:r w:rsidR="0051167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2012).</w:t>
      </w:r>
    </w:p>
    <w:p w:rsidR="00F927BE" w:rsidRPr="003E2395" w:rsidRDefault="00630AE1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Corporate</w:t>
      </w:r>
      <w:r w:rsidR="005267C3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marketing</w:t>
      </w:r>
    </w:p>
    <w:p w:rsidR="00511674" w:rsidRPr="003E2395" w:rsidRDefault="00AD3F7E" w:rsidP="0063087B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function has a world wide </w:t>
      </w:r>
      <w:r w:rsidR="00D2710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marketing </w:t>
      </w:r>
      <w:r w:rsidR="007E5D29">
        <w:rPr>
          <w:rFonts w:ascii="Times New Roman" w:eastAsia="Times New Roman" w:hAnsi="Times New Roman" w:cs="Times New Roman"/>
          <w:color w:val="333333"/>
          <w:sz w:val="24"/>
          <w:szCs w:val="24"/>
        </w:rPr>
        <w:t>territory to posit</w:t>
      </w:r>
      <w:r w:rsidR="0001741B">
        <w:rPr>
          <w:rFonts w:ascii="Times New Roman" w:eastAsia="Times New Roman" w:hAnsi="Times New Roman" w:cs="Times New Roman"/>
          <w:color w:val="333333"/>
          <w:sz w:val="24"/>
          <w:szCs w:val="24"/>
        </w:rPr>
        <w:t>ion</w:t>
      </w:r>
      <w:r w:rsidR="007E211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1A229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administer brand, delineate </w:t>
      </w:r>
      <w:proofErr w:type="gramStart"/>
      <w:r w:rsidR="005270D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world</w:t>
      </w:r>
      <w:proofErr w:type="gramEnd"/>
      <w:r w:rsidR="005270D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F40A5">
        <w:rPr>
          <w:rFonts w:ascii="Times New Roman" w:eastAsia="Times New Roman" w:hAnsi="Times New Roman" w:cs="Times New Roman"/>
          <w:color w:val="333333"/>
          <w:sz w:val="24"/>
          <w:szCs w:val="24"/>
        </w:rPr>
        <w:t>framewo</w:t>
      </w:r>
      <w:r w:rsidR="00A350D7">
        <w:rPr>
          <w:rFonts w:ascii="Times New Roman" w:eastAsia="Times New Roman" w:hAnsi="Times New Roman" w:cs="Times New Roman"/>
          <w:color w:val="333333"/>
          <w:sz w:val="24"/>
          <w:szCs w:val="24"/>
        </w:rPr>
        <w:t>rk</w:t>
      </w:r>
      <w:r w:rsidR="00A0380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</w:t>
      </w:r>
      <w:r w:rsidR="00EE2AF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relations, </w:t>
      </w:r>
      <w:r w:rsidR="00630AE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investors</w:t>
      </w:r>
      <w:r w:rsidR="0025348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relations, </w:t>
      </w:r>
      <w:r w:rsidR="00630AE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advertising</w:t>
      </w:r>
      <w:r w:rsidR="00A32BF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CB298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corpora</w:t>
      </w:r>
      <w:r w:rsidR="003B3BD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te communications,</w:t>
      </w:r>
      <w:r w:rsidR="00785B5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70D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event </w:t>
      </w:r>
      <w:r w:rsidR="001965A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procedures,  </w:t>
      </w:r>
      <w:r w:rsidR="00F4499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user groups community </w:t>
      </w:r>
      <w:r w:rsidR="00A35E5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programs and production </w:t>
      </w:r>
      <w:r w:rsidR="00630AE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co</w:t>
      </w:r>
      <w:r w:rsidR="00CE2B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30AE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operations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across all marketing (</w:t>
      </w:r>
      <w:r w:rsidR="0051167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2012).</w:t>
      </w:r>
    </w:p>
    <w:p w:rsidR="005E5859" w:rsidRPr="003E2395" w:rsidRDefault="005E5859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Field marketing</w:t>
      </w:r>
    </w:p>
    <w:p w:rsidR="00511674" w:rsidRPr="003E2395" w:rsidRDefault="007773A8" w:rsidP="0063087B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function </w:t>
      </w:r>
      <w:r w:rsidR="006C587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carries out marketing </w:t>
      </w:r>
      <w:r w:rsidR="001354AB">
        <w:rPr>
          <w:rFonts w:ascii="Times New Roman" w:eastAsia="Times New Roman" w:hAnsi="Times New Roman" w:cs="Times New Roman"/>
          <w:color w:val="333333"/>
          <w:sz w:val="24"/>
          <w:szCs w:val="24"/>
        </w:rPr>
        <w:t>plans</w:t>
      </w:r>
      <w:r w:rsidR="00706F0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campaigns </w:t>
      </w:r>
      <w:r w:rsidR="00F8406D">
        <w:rPr>
          <w:rFonts w:ascii="Times New Roman" w:eastAsia="Times New Roman" w:hAnsi="Times New Roman" w:cs="Times New Roman"/>
          <w:color w:val="333333"/>
          <w:sz w:val="24"/>
          <w:szCs w:val="24"/>
        </w:rPr>
        <w:t>that bear</w:t>
      </w:r>
      <w:r w:rsidR="00C05A4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unique aim of </w:t>
      </w:r>
      <w:r w:rsidR="008C6428">
        <w:rPr>
          <w:rFonts w:ascii="Times New Roman" w:eastAsia="Times New Roman" w:hAnsi="Times New Roman" w:cs="Times New Roman"/>
          <w:color w:val="333333"/>
          <w:sz w:val="24"/>
          <w:szCs w:val="24"/>
        </w:rPr>
        <w:t>top</w:t>
      </w:r>
      <w:r w:rsidR="00766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creation </w:t>
      </w:r>
      <w:r w:rsidR="00944F7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0021B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propulsive opportunities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51167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2012).</w:t>
      </w:r>
    </w:p>
    <w:p w:rsidR="00CF760C" w:rsidRPr="003E2395" w:rsidRDefault="005B2C55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Product management</w:t>
      </w:r>
    </w:p>
    <w:p w:rsidR="00511674" w:rsidRPr="003E2395" w:rsidRDefault="00556960" w:rsidP="0063087B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 objec</w:t>
      </w:r>
      <w:r w:rsidR="00B92216"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 w:rsidR="00903849">
        <w:rPr>
          <w:rFonts w:ascii="Times New Roman" w:eastAsia="Times New Roman" w:hAnsi="Times New Roman" w:cs="Times New Roman"/>
          <w:color w:val="333333"/>
          <w:sz w:val="24"/>
          <w:szCs w:val="24"/>
        </w:rPr>
        <w:t>ve</w:t>
      </w:r>
      <w:r w:rsidR="00FD6D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561D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the proprietor of the product </w:t>
      </w:r>
      <w:r w:rsidR="0047264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lasting </w:t>
      </w:r>
      <w:r w:rsidR="004A189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plan of action and </w:t>
      </w:r>
      <w:r w:rsidR="00FD44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present direct</w:t>
      </w:r>
      <w:r w:rsidR="00F140A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ion, enunciates </w:t>
      </w:r>
      <w:r w:rsidR="00FA6FE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innovation </w:t>
      </w:r>
      <w:r w:rsidR="00E72070"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 w:rsidR="004E79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</w:t>
      </w:r>
      <w:r w:rsidR="00D95CF5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="00262D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be</w:t>
      </w:r>
      <w:r w:rsidR="00EA0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</w:t>
      </w:r>
      <w:r w:rsidR="00953009">
        <w:rPr>
          <w:rFonts w:ascii="Times New Roman" w:eastAsia="Times New Roman" w:hAnsi="Times New Roman" w:cs="Times New Roman"/>
          <w:color w:val="333333"/>
          <w:sz w:val="24"/>
          <w:szCs w:val="24"/>
        </w:rPr>
        <w:t>rea</w:t>
      </w:r>
      <w:r w:rsidR="0013027F">
        <w:rPr>
          <w:rFonts w:ascii="Times New Roman" w:eastAsia="Times New Roman" w:hAnsi="Times New Roman" w:cs="Times New Roman"/>
          <w:color w:val="333333"/>
          <w:sz w:val="24"/>
          <w:szCs w:val="24"/>
        </w:rPr>
        <w:t>ted</w:t>
      </w:r>
      <w:r w:rsidR="0051543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marketed (</w:t>
      </w:r>
      <w:r w:rsidR="0051167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2012).</w:t>
      </w:r>
    </w:p>
    <w:p w:rsidR="00695AB2" w:rsidRPr="003E2395" w:rsidRDefault="00695AB2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Product marketing</w:t>
      </w:r>
    </w:p>
    <w:p w:rsidR="00695AB2" w:rsidRPr="003E2395" w:rsidRDefault="00F377DE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function </w:t>
      </w:r>
      <w:r w:rsidR="001E36C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develops and </w:t>
      </w:r>
      <w:r w:rsidR="00770A48">
        <w:rPr>
          <w:rFonts w:ascii="Times New Roman" w:eastAsia="Times New Roman" w:hAnsi="Times New Roman" w:cs="Times New Roman"/>
          <w:color w:val="333333"/>
          <w:sz w:val="24"/>
          <w:szCs w:val="24"/>
        </w:rPr>
        <w:t>prompts initiate</w:t>
      </w:r>
      <w:r w:rsidR="00413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strategies</w:t>
      </w:r>
      <w:r w:rsidR="003160E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F2ED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products </w:t>
      </w:r>
      <w:r w:rsidR="00777CA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service </w:t>
      </w:r>
      <w:r w:rsidR="00CE3CA9">
        <w:rPr>
          <w:rFonts w:ascii="Times New Roman" w:eastAsia="Times New Roman" w:hAnsi="Times New Roman" w:cs="Times New Roman"/>
          <w:color w:val="333333"/>
          <w:sz w:val="24"/>
          <w:szCs w:val="24"/>
        </w:rPr>
        <w:t>offerings, civilizes fresh</w:t>
      </w:r>
      <w:r w:rsidR="00D3637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E33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arrangement </w:t>
      </w:r>
      <w:r w:rsidR="00B064D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A24CC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me</w:t>
      </w:r>
      <w:r w:rsidR="000F765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ssaging </w:t>
      </w:r>
      <w:r w:rsidR="00D577D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into </w:t>
      </w:r>
      <w:r w:rsidR="00AC45C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fresh </w:t>
      </w:r>
      <w:r w:rsidR="002733C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quality </w:t>
      </w:r>
      <w:r w:rsidR="002373D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proposals</w:t>
      </w:r>
      <w:r w:rsidR="00177D3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2373D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prompts</w:t>
      </w:r>
      <w:r w:rsidR="007C016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178A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strategies for </w:t>
      </w:r>
      <w:r w:rsidR="00B9508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product and services sales coaching </w:t>
      </w:r>
      <w:r w:rsidR="00A842A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projects. This function </w:t>
      </w:r>
      <w:r w:rsidR="00D0055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performs on a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product-lifecycle calendar</w:t>
      </w:r>
      <w:r w:rsidR="002373D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A5071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</w:t>
      </w:r>
      <w:r w:rsidR="00511674">
        <w:rPr>
          <w:rFonts w:ascii="Times New Roman" w:eastAsia="Times New Roman" w:hAnsi="Times New Roman" w:cs="Times New Roman"/>
          <w:color w:val="333333"/>
          <w:sz w:val="24"/>
          <w:szCs w:val="24"/>
        </w:rPr>
        <w:t>2012).</w:t>
      </w:r>
    </w:p>
    <w:p w:rsidR="00CD1739" w:rsidRDefault="0090425D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</w:t>
      </w:r>
      <w:r w:rsidR="00CD1739" w:rsidRPr="00CD17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oals and expected outcomes of an organizational function</w:t>
      </w:r>
    </w:p>
    <w:p w:rsidR="00DD5CC7" w:rsidRDefault="00361C7C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organizational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goals are </w:t>
      </w:r>
      <w:r w:rsidR="00D12F74">
        <w:rPr>
          <w:rFonts w:ascii="Times New Roman" w:eastAsia="Times New Roman" w:hAnsi="Times New Roman" w:cs="Times New Roman"/>
          <w:color w:val="333333"/>
          <w:sz w:val="24"/>
          <w:szCs w:val="24"/>
        </w:rPr>
        <w:t>crucial</w:t>
      </w:r>
      <w:r w:rsidR="00CD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24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aims </w:t>
      </w:r>
      <w:r w:rsidR="00F815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</w:t>
      </w:r>
      <w:r w:rsidR="00B869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organization’s management </w:t>
      </w:r>
      <w:r w:rsidR="00E36ADC">
        <w:rPr>
          <w:rFonts w:ascii="Times New Roman" w:eastAsia="Times New Roman" w:hAnsi="Times New Roman" w:cs="Times New Roman"/>
          <w:color w:val="333333"/>
          <w:sz w:val="24"/>
          <w:szCs w:val="24"/>
        </w:rPr>
        <w:t>sets up</w:t>
      </w:r>
      <w:r w:rsidR="003C13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</w:t>
      </w:r>
      <w:r w:rsidR="006828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plan </w:t>
      </w:r>
      <w:r w:rsidR="003706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anticipated </w:t>
      </w:r>
      <w:r w:rsidR="004752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consequence and </w:t>
      </w:r>
      <w:r w:rsidR="00FF22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lead employee’s </w:t>
      </w:r>
      <w:r w:rsidR="00D62B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achievements. </w:t>
      </w:r>
      <w:r w:rsidR="00E663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major 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kind of </w:t>
      </w:r>
      <w:r w:rsidR="00D12F74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organizational</w:t>
      </w:r>
      <w:r w:rsidR="00C04B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goals are </w:t>
      </w:r>
      <w:r w:rsidR="000A7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operative and official. </w:t>
      </w:r>
      <w:r w:rsidR="001D158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334E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official </w:t>
      </w:r>
      <w:r w:rsidR="001D158B">
        <w:rPr>
          <w:rFonts w:ascii="Times New Roman" w:eastAsia="Times New Roman" w:hAnsi="Times New Roman" w:cs="Times New Roman"/>
          <w:color w:val="333333"/>
          <w:sz w:val="24"/>
          <w:szCs w:val="24"/>
        </w:rPr>
        <w:t>goals</w:t>
      </w:r>
      <w:r w:rsidR="003351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824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feature an </w:t>
      </w:r>
      <w:r w:rsidR="00D12F74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organization’s</w:t>
      </w:r>
      <w:r w:rsidR="00E824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aims </w:t>
      </w:r>
      <w:r w:rsidR="00C74A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</w:t>
      </w:r>
      <w:r w:rsidR="002206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defined in their public </w:t>
      </w:r>
      <w:r w:rsidR="00D12F74">
        <w:rPr>
          <w:rFonts w:ascii="Times New Roman" w:eastAsia="Times New Roman" w:hAnsi="Times New Roman" w:cs="Times New Roman"/>
          <w:color w:val="333333"/>
          <w:sz w:val="24"/>
          <w:szCs w:val="24"/>
        </w:rPr>
        <w:t>remarks</w:t>
      </w:r>
      <w:r w:rsidR="00313C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like the </w:t>
      </w:r>
      <w:r w:rsidR="00D12F74">
        <w:rPr>
          <w:rFonts w:ascii="Times New Roman" w:eastAsia="Times New Roman" w:hAnsi="Times New Roman" w:cs="Times New Roman"/>
          <w:color w:val="333333"/>
          <w:sz w:val="24"/>
          <w:szCs w:val="24"/>
        </w:rPr>
        <w:t>annual</w:t>
      </w:r>
      <w:r w:rsidR="00516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reports. </w:t>
      </w:r>
      <w:r w:rsidR="00210397">
        <w:rPr>
          <w:rFonts w:ascii="Times New Roman" w:eastAsia="Times New Roman" w:hAnsi="Times New Roman" w:cs="Times New Roman"/>
          <w:color w:val="333333"/>
          <w:sz w:val="24"/>
          <w:szCs w:val="24"/>
        </w:rPr>
        <w:t>They ass</w:t>
      </w:r>
      <w:r w:rsidR="00A523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ist in creation of the company’s </w:t>
      </w:r>
      <w:r w:rsidR="001179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prominence and </w:t>
      </w:r>
      <w:r w:rsidR="003C32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false front. </w:t>
      </w:r>
      <w:r w:rsidR="00062D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Operative goals are the </w:t>
      </w:r>
      <w:r w:rsidR="00B327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substantial </w:t>
      </w:r>
      <w:r w:rsidR="00A87E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factual steps a </w:t>
      </w:r>
      <w:r w:rsidR="007A2267">
        <w:rPr>
          <w:rFonts w:ascii="Times New Roman" w:eastAsia="Times New Roman" w:hAnsi="Times New Roman" w:cs="Times New Roman"/>
          <w:color w:val="333333"/>
          <w:sz w:val="24"/>
          <w:szCs w:val="24"/>
        </w:rPr>
        <w:t>busine</w:t>
      </w:r>
      <w:r w:rsidR="00F20C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ss determines to </w:t>
      </w:r>
      <w:r w:rsidR="008E1A94">
        <w:rPr>
          <w:rFonts w:ascii="Times New Roman" w:eastAsia="Times New Roman" w:hAnsi="Times New Roman" w:cs="Times New Roman"/>
          <w:color w:val="333333"/>
          <w:sz w:val="24"/>
          <w:szCs w:val="24"/>
        </w:rPr>
        <w:t>ada</w:t>
      </w:r>
      <w:r w:rsidR="00FE40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pt to </w:t>
      </w:r>
      <w:r w:rsidR="00E055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acquire its </w:t>
      </w:r>
      <w:r w:rsidR="002E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aim. </w:t>
      </w:r>
      <w:r w:rsidR="005548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Essential organization’s goals can as well be inclusive of </w:t>
      </w:r>
      <w:r w:rsidR="002110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profitability, </w:t>
      </w:r>
      <w:r w:rsidR="000D6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innovation, </w:t>
      </w:r>
      <w:r w:rsidR="00963A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productivity, </w:t>
      </w:r>
      <w:r w:rsidR="007C286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B16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ocial responsibility, </w:t>
      </w:r>
      <w:r w:rsidR="00F276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management performance, </w:t>
      </w:r>
      <w:r w:rsidR="00EC6090">
        <w:rPr>
          <w:rFonts w:ascii="Times New Roman" w:eastAsia="Times New Roman" w:hAnsi="Times New Roman" w:cs="Times New Roman"/>
          <w:color w:val="333333"/>
          <w:sz w:val="24"/>
          <w:szCs w:val="24"/>
        </w:rPr>
        <w:t>and mark</w:t>
      </w:r>
      <w:r w:rsidR="00AD05DA">
        <w:rPr>
          <w:rFonts w:ascii="Times New Roman" w:eastAsia="Times New Roman" w:hAnsi="Times New Roman" w:cs="Times New Roman"/>
          <w:color w:val="333333"/>
          <w:sz w:val="24"/>
          <w:szCs w:val="24"/>
        </w:rPr>
        <w:t>et share goals</w:t>
      </w:r>
      <w:r w:rsidR="00EA0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D5CC7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EA0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Margaret Rouse, </w:t>
      </w:r>
      <w:r w:rsidR="00DD5CC7">
        <w:rPr>
          <w:rFonts w:ascii="Times New Roman" w:eastAsia="Times New Roman" w:hAnsi="Times New Roman" w:cs="Times New Roman"/>
          <w:color w:val="333333"/>
          <w:sz w:val="24"/>
          <w:szCs w:val="24"/>
        </w:rPr>
        <w:t>n.d.).</w:t>
      </w:r>
    </w:p>
    <w:p w:rsidR="000D3D8B" w:rsidRPr="003E2395" w:rsidRDefault="00A24FD8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How a company can create customer </w:t>
      </w:r>
      <w:proofErr w:type="gramStart"/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centered  business</w:t>
      </w:r>
      <w:proofErr w:type="gramEnd"/>
    </w:p>
    <w:p w:rsidR="00A45027" w:rsidRPr="003E2395" w:rsidRDefault="00DF3F89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Companies </w:t>
      </w:r>
      <w:r w:rsidR="0049226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can </w:t>
      </w:r>
      <w:r w:rsidR="00833F4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begin</w:t>
      </w:r>
      <w:r w:rsidR="0049226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develop customer </w:t>
      </w:r>
      <w:r w:rsidR="00833F4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centered</w:t>
      </w:r>
      <w:r w:rsidR="0049226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businesses by</w:t>
      </w:r>
    </w:p>
    <w:p w:rsidR="00E17EE2" w:rsidRPr="004E7C1B" w:rsidRDefault="00C85AA0" w:rsidP="006C42D8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Examining,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planning</w:t>
      </w:r>
      <w:r w:rsidR="006D1721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68007E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carrying out a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cautiously</w:t>
      </w:r>
      <w:r w:rsidR="00814D2F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E434E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devised custome</w:t>
      </w:r>
      <w:r w:rsidR="00CA0379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blueprint</w:t>
      </w:r>
      <w:r w:rsidR="00A1094C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aims at </w:t>
      </w:r>
      <w:r w:rsidR="008847CB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devel</w:t>
      </w:r>
      <w:r w:rsidR="003B4B29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oping and </w:t>
      </w:r>
      <w:r w:rsidR="000E1C0D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preserving </w:t>
      </w:r>
      <w:r w:rsidR="0054696C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beneficial and loyal customer</w:t>
      </w:r>
      <w:r w:rsidR="00D23A1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E7C1B" w:rsidRDefault="00D23A18" w:rsidP="004E7C1B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Customer ce</w:t>
      </w:r>
      <w:r w:rsidR="00EF24D3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ntric organizations ar</w:t>
      </w:r>
      <w:r w:rsidR="00AC309F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e passionate</w:t>
      </w:r>
      <w:r w:rsidR="00DE72D0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A0399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doubtlessly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believe</w:t>
      </w:r>
      <w:r w:rsidR="00FA0399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</w:t>
      </w:r>
      <w:r w:rsidR="00C77DAC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customer comes first. </w:t>
      </w:r>
    </w:p>
    <w:p w:rsidR="004E7C1B" w:rsidRDefault="006B5BAD" w:rsidP="004E7C1B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They maintain that</w:t>
      </w:r>
      <w:r w:rsidR="00397A4A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</w:t>
      </w: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4405D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not having the customer</w:t>
      </w:r>
      <w:r w:rsidR="00397A4A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, then they cannot</w:t>
      </w:r>
      <w:r w:rsidR="00045229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F06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be fruitful in the bu</w:t>
      </w:r>
      <w:r w:rsidR="00032DEB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siness </w:t>
      </w:r>
      <w:r w:rsidR="0052447B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which is actually</w:t>
      </w:r>
      <w:r w:rsidR="0024540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2447B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ac</w:t>
      </w:r>
      <w:r w:rsidR="00184932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curate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CC212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they want to view the globe via the customer’s ey</w:t>
      </w:r>
      <w:r w:rsidR="00271EA7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es. </w:t>
      </w:r>
    </w:p>
    <w:p w:rsidR="00D23A18" w:rsidRPr="004E7C1B" w:rsidRDefault="003929C9" w:rsidP="004E7C1B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The market</w:t>
      </w:r>
      <w:r w:rsidR="00174B8A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ers</w:t>
      </w:r>
      <w:r w:rsidR="0033639E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a custo</w:t>
      </w:r>
      <w:r w:rsidR="00735440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mer centric organization </w:t>
      </w:r>
      <w:r w:rsidR="00173512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comp</w:t>
      </w:r>
      <w:r w:rsidR="004F0793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="000727C3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ehend wha</w:t>
      </w:r>
      <w:r w:rsidR="00E575CE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t the customers need</w:t>
      </w:r>
      <w:r w:rsidR="00F756D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, and appl</w:t>
      </w:r>
      <w:r w:rsidR="004F2E72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 customer information to </w:t>
      </w:r>
      <w:r w:rsidR="0068463D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acquire their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observation</w:t>
      </w:r>
      <w:r w:rsidR="00DF4851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1809CF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distribute this </w:t>
      </w:r>
      <w:r w:rsidR="00833F4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the organization. </w:t>
      </w:r>
      <w:r w:rsidR="00F4405D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44072" w:rsidRPr="004E7C1B" w:rsidRDefault="008037E3" w:rsidP="004E7C1B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By aiming at </w:t>
      </w:r>
      <w:r w:rsidR="004D1075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 what </w:t>
      </w:r>
      <w:r w:rsidR="0038492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customer wants and requires, and </w:t>
      </w:r>
      <w:r w:rsidR="009C0FF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create</w:t>
      </w:r>
      <w:r w:rsidR="0038492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F0E7E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products as well as services </w:t>
      </w:r>
      <w:r w:rsidR="00B555D0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about that.</w:t>
      </w:r>
    </w:p>
    <w:p w:rsidR="00B555D0" w:rsidRPr="004E7C1B" w:rsidRDefault="0080160E" w:rsidP="004E7C1B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Another </w:t>
      </w:r>
      <w:r w:rsidR="00287BA4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way is by </w:t>
      </w:r>
      <w:r w:rsidR="00AA4B06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concentrating on </w:t>
      </w:r>
      <w:r w:rsidR="00F240F6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developing relation</w:t>
      </w:r>
      <w:r w:rsidR="009F0378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ships formed to </w:t>
      </w:r>
      <w:r w:rsidR="00FC7E30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augment the customer’s </w:t>
      </w:r>
      <w:r w:rsidR="00363C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commodity </w:t>
      </w:r>
      <w:r w:rsidR="00E556F4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6D7003" w:rsidRPr="004E7C1B">
        <w:rPr>
          <w:rFonts w:ascii="Times New Roman" w:eastAsia="Times New Roman" w:hAnsi="Times New Roman" w:cs="Times New Roman"/>
          <w:color w:val="333333"/>
          <w:sz w:val="24"/>
          <w:szCs w:val="24"/>
        </w:rPr>
        <w:t>service encounter.</w:t>
      </w:r>
    </w:p>
    <w:p w:rsidR="00511674" w:rsidRDefault="00511674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38244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Steven Mc</w:t>
      </w:r>
      <w:r w:rsidR="0099264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Donald,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2017).</w:t>
      </w:r>
    </w:p>
    <w:p w:rsidR="004F094C" w:rsidRPr="003E2395" w:rsidRDefault="00810957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How </w:t>
      </w:r>
      <w:r w:rsidR="0004713E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customer-</w:t>
      </w:r>
      <w:r w:rsidR="00F803A3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centered</w:t>
      </w:r>
      <w:r w:rsidR="0004713E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47E9A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businesses influence </w:t>
      </w:r>
      <w:r w:rsidR="00EF7BEF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the consumer </w:t>
      </w:r>
      <w:r w:rsidR="00F803A3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decision</w:t>
      </w:r>
      <w:r w:rsidR="004B6640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making process</w:t>
      </w:r>
    </w:p>
    <w:p w:rsidR="00F803A3" w:rsidRPr="003E2395" w:rsidRDefault="00B32BF2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is how it </w:t>
      </w:r>
      <w:r w:rsidR="007D30C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 influenced</w:t>
      </w:r>
      <w:r w:rsidR="008841F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DB76C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If a busine</w:t>
      </w:r>
      <w:r w:rsidR="00762AE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ss has a good custome</w:t>
      </w:r>
      <w:r w:rsidR="00C149A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r-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centered</w:t>
      </w:r>
      <w:r w:rsidR="00C149A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business</w:t>
      </w:r>
      <w:r w:rsidR="007F5DB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9578B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will </w:t>
      </w:r>
      <w:r w:rsidR="00B104D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assist 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104D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customer when making </w:t>
      </w:r>
      <w:r w:rsidR="00A77A0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their choice on grabbing the product. </w:t>
      </w:r>
      <w:r w:rsidR="00AF71F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="0068562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fine customer-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centered</w:t>
      </w:r>
      <w:r w:rsidR="0068562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business </w:t>
      </w:r>
      <w:r w:rsidR="00A16C9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stimulates their customers to 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purchase</w:t>
      </w:r>
      <w:r w:rsidR="003B46C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more. </w:t>
      </w:r>
      <w:r w:rsidR="00E02B5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Also, the </w:t>
      </w:r>
      <w:r w:rsidR="007E4CB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want of the customer is 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identified</w:t>
      </w:r>
      <w:r w:rsidR="00781DA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B7F1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81DA8">
        <w:rPr>
          <w:rFonts w:ascii="Times New Roman" w:eastAsia="Times New Roman" w:hAnsi="Times New Roman" w:cs="Times New Roman"/>
          <w:color w:val="333333"/>
          <w:sz w:val="24"/>
          <w:szCs w:val="24"/>
        </w:rPr>
        <w:t>and they are able</w:t>
      </w:r>
      <w:r w:rsidR="002F285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</w:t>
      </w:r>
      <w:r w:rsidR="00771AA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be </w:t>
      </w:r>
      <w:r w:rsidR="001C298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served appropriately. </w:t>
      </w:r>
      <w:r w:rsidR="00BA474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 is also a supply of </w:t>
      </w:r>
      <w:r w:rsidR="004872D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factual </w:t>
      </w:r>
      <w:r w:rsidR="009C1AA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for </w:t>
      </w:r>
      <w:r w:rsidR="0070381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other </w:t>
      </w:r>
      <w:r w:rsidR="000849E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assessments. </w:t>
      </w:r>
      <w:r w:rsidR="00EB370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Finally, it can </w:t>
      </w:r>
      <w:r w:rsidR="00D9239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cause </w:t>
      </w:r>
      <w:r w:rsidR="008D0BC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whim purchasin</w:t>
      </w:r>
      <w:r w:rsidR="0097060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g. If a buyer did not </w:t>
      </w:r>
      <w:r w:rsidR="001106D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have the intent to </w:t>
      </w:r>
      <w:r w:rsidR="00DD35E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purchase</w:t>
      </w:r>
      <w:r w:rsidR="001106D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C2AE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235DA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certain</w:t>
      </w:r>
      <w:r w:rsidR="00283B6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product however, </w:t>
      </w:r>
      <w:r w:rsidR="009605D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a result of </w:t>
      </w:r>
      <w:r w:rsidR="00A3017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fine </w:t>
      </w:r>
      <w:r w:rsidR="003B3ED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cust</w:t>
      </w:r>
      <w:r w:rsidR="00655FB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omer</w:t>
      </w:r>
      <w:r w:rsidR="00A3017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CE389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centered</w:t>
      </w:r>
      <w:r w:rsidR="00A3017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business, they make a choice to purc</w:t>
      </w:r>
      <w:r w:rsidR="0026466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ha</w:t>
      </w:r>
      <w:r w:rsidR="0096527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se the product (A</w:t>
      </w:r>
      <w:r w:rsidR="00FE02F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lp 201</w:t>
      </w:r>
      <w:r w:rsidR="003000B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4).</w:t>
      </w:r>
    </w:p>
    <w:p w:rsidR="005017EB" w:rsidRPr="003E2395" w:rsidRDefault="00936F7A" w:rsidP="003E2395">
      <w:pPr>
        <w:spacing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</w:t>
      </w:r>
      <w:r w:rsidR="00D24DD4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oo</w:t>
      </w:r>
      <w:r w:rsidR="00F94119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</w:t>
      </w:r>
      <w:r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 applied to m</w:t>
      </w:r>
      <w:r w:rsidR="00995191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ak</w:t>
      </w:r>
      <w:r w:rsidR="0028510E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e </w:t>
      </w:r>
      <w:r w:rsidR="00410E4B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effective ma</w:t>
      </w:r>
      <w:r w:rsidR="00847E92" w:rsidRPr="003E23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rket decisions</w:t>
      </w:r>
    </w:p>
    <w:p w:rsidR="00824CCE" w:rsidRDefault="00E2192C" w:rsidP="00824CCE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The first too</w:t>
      </w:r>
      <w:r w:rsidR="000E0B3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</w:t>
      </w:r>
      <w:r w:rsidR="000A553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 mar</w:t>
      </w:r>
      <w:r w:rsidR="00B851EE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keting </w:t>
      </w:r>
      <w:r w:rsidR="00AC67E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information systems. </w:t>
      </w:r>
      <w:r w:rsidR="00A2624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FE560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his </w:t>
      </w:r>
      <w:r w:rsidR="00F14DE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</w:t>
      </w:r>
      <w:r w:rsidR="00A2624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="0052485A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83587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cl</w:t>
      </w:r>
      <w:r w:rsidR="005E668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="00C158B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 w:rsidR="009844A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ve</w:t>
      </w:r>
      <w:r w:rsidR="007401C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</w:t>
      </w:r>
      <w:r w:rsidR="00A9631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C42E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procedure</w:t>
      </w:r>
      <w:r w:rsidR="00BF3E6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7401C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A0BD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assist </w:t>
      </w:r>
      <w:r w:rsidR="00B744A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</w:t>
      </w:r>
      <w:r w:rsidR="008B14C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making </w:t>
      </w:r>
      <w:r w:rsidR="0013676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choices to </w:t>
      </w:r>
      <w:r w:rsidR="009F560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operate finely, </w:t>
      </w:r>
      <w:r w:rsidR="00A152E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unanimous</w:t>
      </w:r>
      <w:r w:rsidR="00AB118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ly, as well as have a fine </w:t>
      </w:r>
      <w:r w:rsidR="005764A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examinatio</w:t>
      </w:r>
      <w:r w:rsidR="007C5CF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and </w:t>
      </w:r>
      <w:r w:rsidR="006016D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demonstration. </w:t>
      </w:r>
      <w:r w:rsidR="000F048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Another tool is </w:t>
      </w:r>
      <w:r w:rsidR="00331B2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survey, which </w:t>
      </w:r>
      <w:r w:rsidR="0089543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continually differ from </w:t>
      </w:r>
      <w:r w:rsidR="008B1E9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phone questions to </w:t>
      </w:r>
      <w:r w:rsidR="00CC7C2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person to person </w:t>
      </w:r>
      <w:r w:rsidR="00180DB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questions. </w:t>
      </w:r>
      <w:r w:rsidR="00003362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urgency of this tool </w:t>
      </w:r>
      <w:r w:rsidR="00C8382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is to have</w:t>
      </w:r>
      <w:r w:rsidR="00AF388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comprehension of how the company is </w:t>
      </w:r>
      <w:r w:rsidR="007A366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performing </w:t>
      </w:r>
      <w:r w:rsidR="00F56EB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="001A3CC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 the </w:t>
      </w:r>
      <w:r w:rsidR="00484B6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impacts of </w:t>
      </w:r>
      <w:r w:rsidR="009B255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diverse </w:t>
      </w:r>
      <w:r w:rsidR="00AB64E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marketing decisions. </w:t>
      </w:r>
      <w:r w:rsidR="00274C6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other tool is </w:t>
      </w:r>
      <w:r w:rsidR="0014763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marketing</w:t>
      </w:r>
      <w:r w:rsidR="000956D3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decision </w:t>
      </w:r>
      <w:r w:rsidR="00540031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support system </w:t>
      </w:r>
      <w:r w:rsidR="00BF278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which is a software that </w:t>
      </w:r>
      <w:r w:rsidR="007942AF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links the mar</w:t>
      </w:r>
      <w:r w:rsidR="0085745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keting </w:t>
      </w:r>
      <w:r w:rsidR="00EE769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exercises to the </w:t>
      </w:r>
      <w:r w:rsidR="00B032D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company’s </w:t>
      </w:r>
      <w:r w:rsidR="0014763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collection</w:t>
      </w:r>
      <w:r w:rsidR="00B032D8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51AB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data. </w:t>
      </w:r>
      <w:r w:rsidR="002F292D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 is the most essential </w:t>
      </w:r>
      <w:r w:rsidR="004158E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system as </w:t>
      </w:r>
      <w:r w:rsidR="0081576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it conta</w:t>
      </w:r>
      <w:r w:rsidR="00871366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D70C70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</w:t>
      </w:r>
      <w:r w:rsidR="00AF654C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cogent tool</w:t>
      </w:r>
      <w:r w:rsidR="00192E65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s t</w:t>
      </w:r>
      <w:r w:rsidR="00365EC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hat offer </w:t>
      </w:r>
      <w:r w:rsidR="00736D3B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meaningful data to </w:t>
      </w:r>
      <w:r w:rsidR="000D5D3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marketing </w:t>
      </w:r>
      <w:r w:rsidR="00463D39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decision makers</w:t>
      </w:r>
      <w:r w:rsidR="00C16487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3E7714"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Burton</w:t>
      </w:r>
      <w:proofErr w:type="gramEnd"/>
      <w:r w:rsid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, Kotler, De</w:t>
      </w:r>
      <w:r w:rsidR="00824CCE">
        <w:rPr>
          <w:rFonts w:ascii="Times New Roman" w:eastAsia="Times New Roman" w:hAnsi="Times New Roman" w:cs="Times New Roman"/>
          <w:color w:val="333333"/>
          <w:sz w:val="24"/>
          <w:szCs w:val="24"/>
        </w:rPr>
        <w:t>ans, Brown and Armstrong, 2015).</w:t>
      </w:r>
    </w:p>
    <w:p w:rsidR="00511674" w:rsidRPr="00824CCE" w:rsidRDefault="00511674" w:rsidP="00824CCE">
      <w:pPr>
        <w:spacing w:line="480" w:lineRule="auto"/>
        <w:rPr>
          <w:rStyle w:val="t"/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674">
        <w:rPr>
          <w:rStyle w:val="t"/>
          <w:rFonts w:ascii="Times New Roman" w:eastAsia="Times New Roman" w:hAnsi="Times New Roman" w:cs="Times New Roman"/>
          <w:color w:val="4472C4" w:themeColor="accent5"/>
          <w:sz w:val="24"/>
          <w:szCs w:val="24"/>
          <w:u w:val="single"/>
          <w:bdr w:val="none" w:sz="0" w:space="0" w:color="auto" w:frame="1"/>
        </w:rPr>
        <w:t xml:space="preserve">Work cited </w:t>
      </w:r>
    </w:p>
    <w:p w:rsidR="00511674" w:rsidRDefault="00511674" w:rsidP="00511674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Andrew Stein, Five Core Marketing Functions- </w:t>
      </w:r>
      <w:proofErr w:type="gramStart"/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gramEnd"/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Business Organization Blueprint, December 16 (2012), </w:t>
      </w:r>
      <w:hyperlink r:id="rId5" w:history="1">
        <w:r w:rsidRPr="003E23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http://steinvox.com/blog/five-core-marketing-functions-a-business-organization-blueprint/</w:t>
        </w:r>
      </w:hyperlink>
    </w:p>
    <w:p w:rsidR="0064304B" w:rsidRDefault="0064304B" w:rsidP="00511674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Margaret Rouse, Organizational goals, (n.d.); Retrieved from </w:t>
      </w:r>
      <w:hyperlink r:id="rId6" w:history="1">
        <w:r w:rsidRPr="007C39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http://searchcio.techtarget.com/definition/organizational-goals</w:t>
        </w:r>
      </w:hyperlink>
    </w:p>
    <w:p w:rsidR="00511674" w:rsidRDefault="00511674" w:rsidP="00511674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Steven McDonald, How to Create a Customer Centric Strategy </w:t>
      </w:r>
      <w:proofErr w:type="gramStart"/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gramEnd"/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You</w:t>
      </w:r>
      <w:r w:rsidR="00A152FB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Pr="003E2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Business, November 6 (2017); Retrieved from </w:t>
      </w:r>
      <w:hyperlink r:id="rId7" w:history="1">
        <w:r w:rsidRPr="003E23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https://www.superoffice.com/blog/how-to-create-a-customer-centric-strategy/</w:t>
        </w:r>
      </w:hyperlink>
    </w:p>
    <w:p w:rsidR="003E2395" w:rsidRPr="00511674" w:rsidRDefault="003E2395" w:rsidP="00511674">
      <w:pPr>
        <w:spacing w:line="480" w:lineRule="auto"/>
        <w:rPr>
          <w:rStyle w:val="t"/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Alp, A. (2014).Evaluation of the dynamic impacts of customer centered lead time </w:t>
      </w:r>
      <w:r w:rsidR="00302D53"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reduction improvements</w:t>
      </w:r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on customer-oriented and financial </w:t>
      </w:r>
      <w:proofErr w:type="gramStart"/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performance(</w:t>
      </w:r>
      <w:proofErr w:type="gramEnd"/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Doctoral dissertation,Université de Neuchâtel).</w:t>
      </w:r>
    </w:p>
    <w:p w:rsidR="009F6D0D" w:rsidRPr="003E2395" w:rsidRDefault="003E2395" w:rsidP="003E2395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Kotler, P., Burton, S., Deans, K., Brown, L., &amp; Armstrong, G. (2015).Marketing. Pearson </w:t>
      </w:r>
      <w:r w:rsidR="00302D53"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Higher Education</w:t>
      </w:r>
      <w:r w:rsidRPr="003E2395">
        <w:rPr>
          <w:rStyle w:val="t"/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AU.</w:t>
      </w:r>
    </w:p>
    <w:p w:rsidR="002A780E" w:rsidRPr="003E2395" w:rsidRDefault="002A780E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B6640" w:rsidRPr="003E2395" w:rsidRDefault="004B6640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C76EF" w:rsidRPr="003E2395" w:rsidRDefault="002C76EF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C0C" w:rsidRPr="003E2395" w:rsidRDefault="00010C0C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4FD8" w:rsidRPr="003E2395" w:rsidRDefault="00A24FD8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73DC" w:rsidRPr="003E2395" w:rsidRDefault="002373DC" w:rsidP="003E2395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B2C55" w:rsidRPr="003E2395" w:rsidRDefault="005B2C55" w:rsidP="003E23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B2C55" w:rsidRPr="003E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020"/>
    <w:multiLevelType w:val="hybridMultilevel"/>
    <w:tmpl w:val="D342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4D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F47B0"/>
    <w:multiLevelType w:val="hybridMultilevel"/>
    <w:tmpl w:val="FEFE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4F"/>
    <w:rsid w:val="000021B5"/>
    <w:rsid w:val="00003362"/>
    <w:rsid w:val="00005116"/>
    <w:rsid w:val="00010C0C"/>
    <w:rsid w:val="0001741B"/>
    <w:rsid w:val="00020789"/>
    <w:rsid w:val="000250D0"/>
    <w:rsid w:val="00032DEB"/>
    <w:rsid w:val="00045229"/>
    <w:rsid w:val="000468AB"/>
    <w:rsid w:val="0004713E"/>
    <w:rsid w:val="0005616F"/>
    <w:rsid w:val="00062D6F"/>
    <w:rsid w:val="000727C3"/>
    <w:rsid w:val="00072ACB"/>
    <w:rsid w:val="000849E0"/>
    <w:rsid w:val="00093AF2"/>
    <w:rsid w:val="000956D3"/>
    <w:rsid w:val="000A5538"/>
    <w:rsid w:val="000A70D2"/>
    <w:rsid w:val="000A7544"/>
    <w:rsid w:val="000B5693"/>
    <w:rsid w:val="000C7159"/>
    <w:rsid w:val="000D3D8B"/>
    <w:rsid w:val="000D5D39"/>
    <w:rsid w:val="000D66D1"/>
    <w:rsid w:val="000E0B33"/>
    <w:rsid w:val="000E1C0D"/>
    <w:rsid w:val="000E4703"/>
    <w:rsid w:val="000F048B"/>
    <w:rsid w:val="000F07C3"/>
    <w:rsid w:val="000F7652"/>
    <w:rsid w:val="001106D9"/>
    <w:rsid w:val="00112FF7"/>
    <w:rsid w:val="00117944"/>
    <w:rsid w:val="0013027F"/>
    <w:rsid w:val="001354AB"/>
    <w:rsid w:val="0013676D"/>
    <w:rsid w:val="00143BD6"/>
    <w:rsid w:val="00144072"/>
    <w:rsid w:val="0014763D"/>
    <w:rsid w:val="00171518"/>
    <w:rsid w:val="00173512"/>
    <w:rsid w:val="00174B8A"/>
    <w:rsid w:val="00177D36"/>
    <w:rsid w:val="001809CF"/>
    <w:rsid w:val="00180DB0"/>
    <w:rsid w:val="00184932"/>
    <w:rsid w:val="00192E65"/>
    <w:rsid w:val="001965A7"/>
    <w:rsid w:val="001A2292"/>
    <w:rsid w:val="001A27E3"/>
    <w:rsid w:val="001A3CC6"/>
    <w:rsid w:val="001C2981"/>
    <w:rsid w:val="001D158B"/>
    <w:rsid w:val="001E36CE"/>
    <w:rsid w:val="001E6AB5"/>
    <w:rsid w:val="00210397"/>
    <w:rsid w:val="0021100A"/>
    <w:rsid w:val="00211321"/>
    <w:rsid w:val="002126E6"/>
    <w:rsid w:val="00220687"/>
    <w:rsid w:val="00234A71"/>
    <w:rsid w:val="00235DA9"/>
    <w:rsid w:val="00236F03"/>
    <w:rsid w:val="002373DC"/>
    <w:rsid w:val="0024432C"/>
    <w:rsid w:val="0024540B"/>
    <w:rsid w:val="0025348D"/>
    <w:rsid w:val="00255C53"/>
    <w:rsid w:val="00261084"/>
    <w:rsid w:val="00262D03"/>
    <w:rsid w:val="00264660"/>
    <w:rsid w:val="00271EA7"/>
    <w:rsid w:val="002730B6"/>
    <w:rsid w:val="002733C3"/>
    <w:rsid w:val="00274C60"/>
    <w:rsid w:val="00275E7C"/>
    <w:rsid w:val="00276D12"/>
    <w:rsid w:val="00283B6A"/>
    <w:rsid w:val="0028510E"/>
    <w:rsid w:val="00287BA4"/>
    <w:rsid w:val="002A780E"/>
    <w:rsid w:val="002B0D95"/>
    <w:rsid w:val="002B10C6"/>
    <w:rsid w:val="002C6B33"/>
    <w:rsid w:val="002C76EF"/>
    <w:rsid w:val="002D2771"/>
    <w:rsid w:val="002D2CA8"/>
    <w:rsid w:val="002E09C2"/>
    <w:rsid w:val="002E14BC"/>
    <w:rsid w:val="002E5BFD"/>
    <w:rsid w:val="002F2850"/>
    <w:rsid w:val="002F292D"/>
    <w:rsid w:val="002F71DD"/>
    <w:rsid w:val="003000B2"/>
    <w:rsid w:val="00302D53"/>
    <w:rsid w:val="00313C7A"/>
    <w:rsid w:val="003154E1"/>
    <w:rsid w:val="003160E0"/>
    <w:rsid w:val="0032131D"/>
    <w:rsid w:val="00331B20"/>
    <w:rsid w:val="00334ED3"/>
    <w:rsid w:val="0033515D"/>
    <w:rsid w:val="0033639E"/>
    <w:rsid w:val="00336A21"/>
    <w:rsid w:val="00361C7C"/>
    <w:rsid w:val="00363C17"/>
    <w:rsid w:val="00365ECB"/>
    <w:rsid w:val="00370632"/>
    <w:rsid w:val="00382441"/>
    <w:rsid w:val="00383CCE"/>
    <w:rsid w:val="00384928"/>
    <w:rsid w:val="00386131"/>
    <w:rsid w:val="003929C9"/>
    <w:rsid w:val="00392EC6"/>
    <w:rsid w:val="00397A4A"/>
    <w:rsid w:val="003A15A2"/>
    <w:rsid w:val="003A577C"/>
    <w:rsid w:val="003B1E82"/>
    <w:rsid w:val="003B3BDE"/>
    <w:rsid w:val="003B3EDC"/>
    <w:rsid w:val="003B46C9"/>
    <w:rsid w:val="003B4B29"/>
    <w:rsid w:val="003C1330"/>
    <w:rsid w:val="003C320B"/>
    <w:rsid w:val="003D46E9"/>
    <w:rsid w:val="003E229E"/>
    <w:rsid w:val="003E2395"/>
    <w:rsid w:val="003E4842"/>
    <w:rsid w:val="003E7714"/>
    <w:rsid w:val="003F7EF3"/>
    <w:rsid w:val="00407983"/>
    <w:rsid w:val="00410E4B"/>
    <w:rsid w:val="00413FB3"/>
    <w:rsid w:val="004158E7"/>
    <w:rsid w:val="004343B0"/>
    <w:rsid w:val="004346AE"/>
    <w:rsid w:val="00443C2F"/>
    <w:rsid w:val="00443EE8"/>
    <w:rsid w:val="00463D39"/>
    <w:rsid w:val="00472645"/>
    <w:rsid w:val="004752D6"/>
    <w:rsid w:val="004824D6"/>
    <w:rsid w:val="004824F4"/>
    <w:rsid w:val="00483F06"/>
    <w:rsid w:val="00484B68"/>
    <w:rsid w:val="004872D3"/>
    <w:rsid w:val="00487AA8"/>
    <w:rsid w:val="0049226B"/>
    <w:rsid w:val="004961EF"/>
    <w:rsid w:val="00497B81"/>
    <w:rsid w:val="004A1897"/>
    <w:rsid w:val="004A4DDE"/>
    <w:rsid w:val="004A7702"/>
    <w:rsid w:val="004B6640"/>
    <w:rsid w:val="004C20FC"/>
    <w:rsid w:val="004C42E7"/>
    <w:rsid w:val="004D1075"/>
    <w:rsid w:val="004E3403"/>
    <w:rsid w:val="004E7990"/>
    <w:rsid w:val="004E7C1B"/>
    <w:rsid w:val="004F0793"/>
    <w:rsid w:val="004F094C"/>
    <w:rsid w:val="004F2DEB"/>
    <w:rsid w:val="004F2E72"/>
    <w:rsid w:val="004F40A5"/>
    <w:rsid w:val="005017EB"/>
    <w:rsid w:val="00511674"/>
    <w:rsid w:val="00514107"/>
    <w:rsid w:val="00515435"/>
    <w:rsid w:val="005169B3"/>
    <w:rsid w:val="0052447B"/>
    <w:rsid w:val="0052485A"/>
    <w:rsid w:val="00525A54"/>
    <w:rsid w:val="005267C3"/>
    <w:rsid w:val="00526DE6"/>
    <w:rsid w:val="005270D7"/>
    <w:rsid w:val="00540031"/>
    <w:rsid w:val="005418F7"/>
    <w:rsid w:val="005442C5"/>
    <w:rsid w:val="0054696C"/>
    <w:rsid w:val="0055480A"/>
    <w:rsid w:val="00556960"/>
    <w:rsid w:val="005573D0"/>
    <w:rsid w:val="005764AC"/>
    <w:rsid w:val="0059590C"/>
    <w:rsid w:val="005B2C55"/>
    <w:rsid w:val="005C7E35"/>
    <w:rsid w:val="005E2179"/>
    <w:rsid w:val="005E5859"/>
    <w:rsid w:val="005E6683"/>
    <w:rsid w:val="005F3E6F"/>
    <w:rsid w:val="006016D7"/>
    <w:rsid w:val="006115CF"/>
    <w:rsid w:val="00630AE1"/>
    <w:rsid w:val="006361B9"/>
    <w:rsid w:val="0064304B"/>
    <w:rsid w:val="00643A88"/>
    <w:rsid w:val="00644B30"/>
    <w:rsid w:val="00654876"/>
    <w:rsid w:val="00655FB9"/>
    <w:rsid w:val="006561DE"/>
    <w:rsid w:val="00665D4F"/>
    <w:rsid w:val="0068007E"/>
    <w:rsid w:val="006828B8"/>
    <w:rsid w:val="0068463D"/>
    <w:rsid w:val="00685627"/>
    <w:rsid w:val="00695AB2"/>
    <w:rsid w:val="006B5BAD"/>
    <w:rsid w:val="006C1DF5"/>
    <w:rsid w:val="006C42D8"/>
    <w:rsid w:val="006C587C"/>
    <w:rsid w:val="006D1721"/>
    <w:rsid w:val="006D20EA"/>
    <w:rsid w:val="006D7003"/>
    <w:rsid w:val="006F1E7F"/>
    <w:rsid w:val="00703814"/>
    <w:rsid w:val="007053EC"/>
    <w:rsid w:val="00706F06"/>
    <w:rsid w:val="007158E2"/>
    <w:rsid w:val="00730F42"/>
    <w:rsid w:val="00735440"/>
    <w:rsid w:val="00736D3B"/>
    <w:rsid w:val="007401CB"/>
    <w:rsid w:val="00746463"/>
    <w:rsid w:val="00762AE8"/>
    <w:rsid w:val="00766C87"/>
    <w:rsid w:val="00770A48"/>
    <w:rsid w:val="00771AA0"/>
    <w:rsid w:val="007773A8"/>
    <w:rsid w:val="00777CAE"/>
    <w:rsid w:val="00781DA8"/>
    <w:rsid w:val="00785B5B"/>
    <w:rsid w:val="007942AF"/>
    <w:rsid w:val="007A03C6"/>
    <w:rsid w:val="007A1564"/>
    <w:rsid w:val="007A2267"/>
    <w:rsid w:val="007A366B"/>
    <w:rsid w:val="007B33B1"/>
    <w:rsid w:val="007B36A3"/>
    <w:rsid w:val="007C016C"/>
    <w:rsid w:val="007C2860"/>
    <w:rsid w:val="007C5CF0"/>
    <w:rsid w:val="007D30C5"/>
    <w:rsid w:val="007E211C"/>
    <w:rsid w:val="007E4CB4"/>
    <w:rsid w:val="007E5D29"/>
    <w:rsid w:val="007E6268"/>
    <w:rsid w:val="007F5DBA"/>
    <w:rsid w:val="0080160E"/>
    <w:rsid w:val="008037E3"/>
    <w:rsid w:val="008067DF"/>
    <w:rsid w:val="00806A05"/>
    <w:rsid w:val="00810957"/>
    <w:rsid w:val="00814D2F"/>
    <w:rsid w:val="00815769"/>
    <w:rsid w:val="00824CCE"/>
    <w:rsid w:val="00833F48"/>
    <w:rsid w:val="00835877"/>
    <w:rsid w:val="00846CC9"/>
    <w:rsid w:val="00847E92"/>
    <w:rsid w:val="008568CD"/>
    <w:rsid w:val="00857456"/>
    <w:rsid w:val="00862813"/>
    <w:rsid w:val="00871366"/>
    <w:rsid w:val="008841F7"/>
    <w:rsid w:val="008847CB"/>
    <w:rsid w:val="00892C98"/>
    <w:rsid w:val="00895430"/>
    <w:rsid w:val="008A1A10"/>
    <w:rsid w:val="008A6EE7"/>
    <w:rsid w:val="008B14CC"/>
    <w:rsid w:val="008B1E9D"/>
    <w:rsid w:val="008C6428"/>
    <w:rsid w:val="008D0BCF"/>
    <w:rsid w:val="008E1A94"/>
    <w:rsid w:val="008F4064"/>
    <w:rsid w:val="00903849"/>
    <w:rsid w:val="0090425D"/>
    <w:rsid w:val="0090524F"/>
    <w:rsid w:val="0091420F"/>
    <w:rsid w:val="0092607B"/>
    <w:rsid w:val="00936F7A"/>
    <w:rsid w:val="00944F72"/>
    <w:rsid w:val="00953009"/>
    <w:rsid w:val="0095534F"/>
    <w:rsid w:val="00956ED1"/>
    <w:rsid w:val="009578B2"/>
    <w:rsid w:val="009605D8"/>
    <w:rsid w:val="00963A4A"/>
    <w:rsid w:val="0096527E"/>
    <w:rsid w:val="009658B8"/>
    <w:rsid w:val="00970600"/>
    <w:rsid w:val="00974779"/>
    <w:rsid w:val="009844AC"/>
    <w:rsid w:val="0099197F"/>
    <w:rsid w:val="00992649"/>
    <w:rsid w:val="009950CE"/>
    <w:rsid w:val="00995191"/>
    <w:rsid w:val="009A21BF"/>
    <w:rsid w:val="009A3B16"/>
    <w:rsid w:val="009B255F"/>
    <w:rsid w:val="009C0FF8"/>
    <w:rsid w:val="009C1AA0"/>
    <w:rsid w:val="009E434E"/>
    <w:rsid w:val="009F0378"/>
    <w:rsid w:val="009F243D"/>
    <w:rsid w:val="009F392B"/>
    <w:rsid w:val="009F3D06"/>
    <w:rsid w:val="009F5603"/>
    <w:rsid w:val="009F6D0D"/>
    <w:rsid w:val="00A007E4"/>
    <w:rsid w:val="00A01D61"/>
    <w:rsid w:val="00A02396"/>
    <w:rsid w:val="00A0380C"/>
    <w:rsid w:val="00A1094C"/>
    <w:rsid w:val="00A15212"/>
    <w:rsid w:val="00A152E4"/>
    <w:rsid w:val="00A152FB"/>
    <w:rsid w:val="00A16C93"/>
    <w:rsid w:val="00A178A7"/>
    <w:rsid w:val="00A24CCB"/>
    <w:rsid w:val="00A24FD8"/>
    <w:rsid w:val="00A2525F"/>
    <w:rsid w:val="00A2624B"/>
    <w:rsid w:val="00A26E56"/>
    <w:rsid w:val="00A30170"/>
    <w:rsid w:val="00A32BF5"/>
    <w:rsid w:val="00A33F52"/>
    <w:rsid w:val="00A350D7"/>
    <w:rsid w:val="00A35E5E"/>
    <w:rsid w:val="00A45027"/>
    <w:rsid w:val="00A46347"/>
    <w:rsid w:val="00A5071B"/>
    <w:rsid w:val="00A523DF"/>
    <w:rsid w:val="00A53CD8"/>
    <w:rsid w:val="00A63943"/>
    <w:rsid w:val="00A77A07"/>
    <w:rsid w:val="00A821B4"/>
    <w:rsid w:val="00A842A4"/>
    <w:rsid w:val="00A87EE5"/>
    <w:rsid w:val="00A9631D"/>
    <w:rsid w:val="00AA4B06"/>
    <w:rsid w:val="00AB1181"/>
    <w:rsid w:val="00AB64E9"/>
    <w:rsid w:val="00AC2AE4"/>
    <w:rsid w:val="00AC309F"/>
    <w:rsid w:val="00AC45CF"/>
    <w:rsid w:val="00AC67EA"/>
    <w:rsid w:val="00AC72A6"/>
    <w:rsid w:val="00AD05DA"/>
    <w:rsid w:val="00AD3F7E"/>
    <w:rsid w:val="00AE33C9"/>
    <w:rsid w:val="00AF3880"/>
    <w:rsid w:val="00AF654C"/>
    <w:rsid w:val="00AF71F2"/>
    <w:rsid w:val="00B032D8"/>
    <w:rsid w:val="00B064D1"/>
    <w:rsid w:val="00B104DD"/>
    <w:rsid w:val="00B12584"/>
    <w:rsid w:val="00B16582"/>
    <w:rsid w:val="00B2183F"/>
    <w:rsid w:val="00B27845"/>
    <w:rsid w:val="00B327A3"/>
    <w:rsid w:val="00B32BF2"/>
    <w:rsid w:val="00B34399"/>
    <w:rsid w:val="00B555D0"/>
    <w:rsid w:val="00B744A3"/>
    <w:rsid w:val="00B851EE"/>
    <w:rsid w:val="00B8694F"/>
    <w:rsid w:val="00B92216"/>
    <w:rsid w:val="00B9508A"/>
    <w:rsid w:val="00B95DBE"/>
    <w:rsid w:val="00BA2C5F"/>
    <w:rsid w:val="00BA474A"/>
    <w:rsid w:val="00BC1E92"/>
    <w:rsid w:val="00BC5984"/>
    <w:rsid w:val="00BE1956"/>
    <w:rsid w:val="00BE6B91"/>
    <w:rsid w:val="00BF2785"/>
    <w:rsid w:val="00BF3E65"/>
    <w:rsid w:val="00BF5AB4"/>
    <w:rsid w:val="00C04B95"/>
    <w:rsid w:val="00C05A4E"/>
    <w:rsid w:val="00C149AE"/>
    <w:rsid w:val="00C158B5"/>
    <w:rsid w:val="00C16487"/>
    <w:rsid w:val="00C3059C"/>
    <w:rsid w:val="00C558A7"/>
    <w:rsid w:val="00C67B4C"/>
    <w:rsid w:val="00C70103"/>
    <w:rsid w:val="00C74AE0"/>
    <w:rsid w:val="00C77DAC"/>
    <w:rsid w:val="00C8382F"/>
    <w:rsid w:val="00C85AA0"/>
    <w:rsid w:val="00CA0379"/>
    <w:rsid w:val="00CB2988"/>
    <w:rsid w:val="00CB55CE"/>
    <w:rsid w:val="00CC2128"/>
    <w:rsid w:val="00CC6306"/>
    <w:rsid w:val="00CC7C22"/>
    <w:rsid w:val="00CD1739"/>
    <w:rsid w:val="00CD571C"/>
    <w:rsid w:val="00CD7A89"/>
    <w:rsid w:val="00CE2B79"/>
    <w:rsid w:val="00CE3899"/>
    <w:rsid w:val="00CE3CA9"/>
    <w:rsid w:val="00CF760C"/>
    <w:rsid w:val="00D0055B"/>
    <w:rsid w:val="00D011D2"/>
    <w:rsid w:val="00D07C52"/>
    <w:rsid w:val="00D12F74"/>
    <w:rsid w:val="00D23A18"/>
    <w:rsid w:val="00D24DD4"/>
    <w:rsid w:val="00D27105"/>
    <w:rsid w:val="00D3637D"/>
    <w:rsid w:val="00D47E9A"/>
    <w:rsid w:val="00D577DB"/>
    <w:rsid w:val="00D62B7A"/>
    <w:rsid w:val="00D70C70"/>
    <w:rsid w:val="00D76423"/>
    <w:rsid w:val="00D84DC9"/>
    <w:rsid w:val="00D92393"/>
    <w:rsid w:val="00D95810"/>
    <w:rsid w:val="00D95CF5"/>
    <w:rsid w:val="00DB76C0"/>
    <w:rsid w:val="00DB7F10"/>
    <w:rsid w:val="00DC5BD9"/>
    <w:rsid w:val="00DD35E3"/>
    <w:rsid w:val="00DD4673"/>
    <w:rsid w:val="00DD5CC7"/>
    <w:rsid w:val="00DE08DA"/>
    <w:rsid w:val="00DE72D0"/>
    <w:rsid w:val="00DF2EDD"/>
    <w:rsid w:val="00DF3F89"/>
    <w:rsid w:val="00DF4851"/>
    <w:rsid w:val="00E01791"/>
    <w:rsid w:val="00E02B5A"/>
    <w:rsid w:val="00E055EC"/>
    <w:rsid w:val="00E17EE2"/>
    <w:rsid w:val="00E2192C"/>
    <w:rsid w:val="00E277CE"/>
    <w:rsid w:val="00E36ADC"/>
    <w:rsid w:val="00E51ABB"/>
    <w:rsid w:val="00E556F4"/>
    <w:rsid w:val="00E575CE"/>
    <w:rsid w:val="00E62D26"/>
    <w:rsid w:val="00E663DA"/>
    <w:rsid w:val="00E72070"/>
    <w:rsid w:val="00E7520D"/>
    <w:rsid w:val="00E82499"/>
    <w:rsid w:val="00E84789"/>
    <w:rsid w:val="00EA05A6"/>
    <w:rsid w:val="00EA0D86"/>
    <w:rsid w:val="00EA39C3"/>
    <w:rsid w:val="00EB05D4"/>
    <w:rsid w:val="00EB370A"/>
    <w:rsid w:val="00EC6090"/>
    <w:rsid w:val="00EE1531"/>
    <w:rsid w:val="00EE22A4"/>
    <w:rsid w:val="00EE2AF2"/>
    <w:rsid w:val="00EE7694"/>
    <w:rsid w:val="00EF0E7E"/>
    <w:rsid w:val="00EF24D3"/>
    <w:rsid w:val="00EF3874"/>
    <w:rsid w:val="00EF7BEF"/>
    <w:rsid w:val="00F140A3"/>
    <w:rsid w:val="00F14DE8"/>
    <w:rsid w:val="00F156AE"/>
    <w:rsid w:val="00F204C7"/>
    <w:rsid w:val="00F2066B"/>
    <w:rsid w:val="00F20CE0"/>
    <w:rsid w:val="00F21D94"/>
    <w:rsid w:val="00F240F6"/>
    <w:rsid w:val="00F276E2"/>
    <w:rsid w:val="00F30BEA"/>
    <w:rsid w:val="00F377DE"/>
    <w:rsid w:val="00F4405D"/>
    <w:rsid w:val="00F4499D"/>
    <w:rsid w:val="00F510FC"/>
    <w:rsid w:val="00F56283"/>
    <w:rsid w:val="00F56EB4"/>
    <w:rsid w:val="00F61511"/>
    <w:rsid w:val="00F622EA"/>
    <w:rsid w:val="00F6710C"/>
    <w:rsid w:val="00F756D8"/>
    <w:rsid w:val="00F803A3"/>
    <w:rsid w:val="00F815F0"/>
    <w:rsid w:val="00F82E1D"/>
    <w:rsid w:val="00F8406D"/>
    <w:rsid w:val="00F87658"/>
    <w:rsid w:val="00F927BE"/>
    <w:rsid w:val="00F94119"/>
    <w:rsid w:val="00FA0399"/>
    <w:rsid w:val="00FA0BD5"/>
    <w:rsid w:val="00FA4984"/>
    <w:rsid w:val="00FA6FE1"/>
    <w:rsid w:val="00FA7C31"/>
    <w:rsid w:val="00FB1246"/>
    <w:rsid w:val="00FC7E30"/>
    <w:rsid w:val="00FD442F"/>
    <w:rsid w:val="00FD6D05"/>
    <w:rsid w:val="00FE02F9"/>
    <w:rsid w:val="00FE3397"/>
    <w:rsid w:val="00FE3D1B"/>
    <w:rsid w:val="00FE3F50"/>
    <w:rsid w:val="00FE40BB"/>
    <w:rsid w:val="00FE5602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57B0-31E7-AA42-B223-27E1A0D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8B"/>
    <w:rPr>
      <w:color w:val="0563C1" w:themeColor="hyperlink"/>
      <w:u w:val="single"/>
    </w:rPr>
  </w:style>
  <w:style w:type="character" w:customStyle="1" w:styleId="t">
    <w:name w:val="t"/>
    <w:basedOn w:val="DefaultParagraphFont"/>
    <w:rsid w:val="009F6D0D"/>
  </w:style>
  <w:style w:type="paragraph" w:styleId="ListParagraph">
    <w:name w:val="List Paragraph"/>
    <w:basedOn w:val="Normal"/>
    <w:uiPriority w:val="34"/>
    <w:qFormat/>
    <w:rsid w:val="004E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149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420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peroffice.com/blog/how-to-create-a-customer-centric-strate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cio.techtarget.com/definition/organizational-goals" TargetMode="External"/><Relationship Id="rId5" Type="http://schemas.openxmlformats.org/officeDocument/2006/relationships/hyperlink" Target="http://steinvox.com/blog/five-core-marketing-functions-a-business-organization-bluepri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Tafolla</dc:creator>
  <cp:keywords/>
  <dc:description/>
  <cp:lastModifiedBy>Samuel Tafolla</cp:lastModifiedBy>
  <cp:revision>2</cp:revision>
  <dcterms:created xsi:type="dcterms:W3CDTF">2018-01-22T22:43:00Z</dcterms:created>
  <dcterms:modified xsi:type="dcterms:W3CDTF">2018-01-22T22:43:00Z</dcterms:modified>
</cp:coreProperties>
</file>