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AF4F" w14:textId="77777777" w:rsidR="007832CB" w:rsidRDefault="007832CB">
      <w:pPr>
        <w:pStyle w:val="BodyA"/>
        <w:spacing w:line="300" w:lineRule="exact"/>
        <w:rPr>
          <w:rFonts w:ascii="Arial" w:eastAsia="Arial" w:hAnsi="Arial" w:cs="Arial"/>
          <w:sz w:val="22"/>
          <w:szCs w:val="22"/>
          <w:u w:val="single"/>
        </w:rPr>
      </w:pPr>
    </w:p>
    <w:p w14:paraId="256A67CE" w14:textId="77777777" w:rsidR="007832CB" w:rsidRDefault="007E01DC">
      <w:pPr>
        <w:pStyle w:val="BodyA"/>
        <w:spacing w:line="300" w:lineRule="exact"/>
        <w:rPr>
          <w:rFonts w:ascii="Arial" w:eastAsia="Arial" w:hAnsi="Arial" w:cs="Arial"/>
          <w:sz w:val="22"/>
          <w:szCs w:val="22"/>
        </w:rPr>
      </w:pPr>
      <w:r>
        <w:rPr>
          <w:rFonts w:ascii="Arial"/>
          <w:sz w:val="22"/>
          <w:szCs w:val="22"/>
        </w:rPr>
        <w:t xml:space="preserve">You may recall from the course syllabus that from this course you were to understand how to </w:t>
      </w:r>
      <w:r>
        <w:rPr>
          <w:rFonts w:ascii="Arial"/>
          <w:b/>
          <w:bCs/>
          <w:sz w:val="22"/>
          <w:szCs w:val="22"/>
        </w:rPr>
        <w:t>lead</w:t>
      </w:r>
      <w:r>
        <w:rPr>
          <w:rFonts w:ascii="Arial"/>
          <w:sz w:val="22"/>
          <w:szCs w:val="22"/>
        </w:rPr>
        <w:t xml:space="preserve"> in a globalized context, conduct research, engage in discussions about the impacts of globalization, and communicate research results in written, visual, and oral forms.  This assignment will have you meet some of those objectives.</w:t>
      </w:r>
    </w:p>
    <w:p w14:paraId="7E1D1848" w14:textId="77777777" w:rsidR="007832CB" w:rsidRDefault="007832CB">
      <w:pPr>
        <w:pStyle w:val="BodyA"/>
        <w:spacing w:line="300" w:lineRule="exact"/>
        <w:rPr>
          <w:rFonts w:ascii="Arial" w:eastAsia="Arial" w:hAnsi="Arial" w:cs="Arial"/>
          <w:sz w:val="22"/>
          <w:szCs w:val="22"/>
        </w:rPr>
      </w:pPr>
    </w:p>
    <w:p w14:paraId="40A5FDA1" w14:textId="77777777" w:rsidR="007832CB" w:rsidRDefault="007832CB">
      <w:pPr>
        <w:pStyle w:val="BodyA"/>
        <w:spacing w:line="300" w:lineRule="exact"/>
        <w:rPr>
          <w:rFonts w:ascii="Arial" w:eastAsia="Arial" w:hAnsi="Arial" w:cs="Arial"/>
          <w:sz w:val="22"/>
          <w:szCs w:val="22"/>
        </w:rPr>
      </w:pPr>
    </w:p>
    <w:p w14:paraId="3AFFEECB" w14:textId="77777777" w:rsidR="007832CB" w:rsidRDefault="007E01DC">
      <w:pPr>
        <w:pStyle w:val="BodyA"/>
        <w:spacing w:line="300" w:lineRule="exact"/>
        <w:rPr>
          <w:rFonts w:ascii="Arial" w:eastAsia="Arial" w:hAnsi="Arial" w:cs="Arial"/>
          <w:sz w:val="22"/>
          <w:szCs w:val="22"/>
          <w:u w:val="single"/>
        </w:rPr>
      </w:pPr>
      <w:r>
        <w:rPr>
          <w:rFonts w:ascii="Arial"/>
          <w:sz w:val="22"/>
          <w:szCs w:val="22"/>
        </w:rPr>
        <w:t xml:space="preserve">To successfully complete this </w:t>
      </w:r>
      <w:proofErr w:type="gramStart"/>
      <w:r>
        <w:rPr>
          <w:rFonts w:ascii="Arial"/>
          <w:sz w:val="22"/>
          <w:szCs w:val="22"/>
        </w:rPr>
        <w:t>assignment</w:t>
      </w:r>
      <w:proofErr w:type="gramEnd"/>
      <w:r>
        <w:rPr>
          <w:rFonts w:ascii="Arial"/>
          <w:sz w:val="22"/>
          <w:szCs w:val="22"/>
        </w:rPr>
        <w:t xml:space="preserve"> you will find ten (10) peer-reviewed academic or professional articles focused directly or indirectly on your area of concentration a</w:t>
      </w:r>
      <w:r w:rsidR="008C3378">
        <w:rPr>
          <w:rFonts w:ascii="Arial"/>
          <w:sz w:val="22"/>
          <w:szCs w:val="22"/>
        </w:rPr>
        <w:t>s</w:t>
      </w:r>
      <w:r>
        <w:rPr>
          <w:rFonts w:ascii="Arial"/>
          <w:sz w:val="22"/>
          <w:szCs w:val="22"/>
        </w:rPr>
        <w:t xml:space="preserve"> you defined it in the statement of purpose you completed as part of the </w:t>
      </w:r>
      <w:r w:rsidR="008C3378">
        <w:rPr>
          <w:rFonts w:ascii="Arial"/>
          <w:sz w:val="22"/>
          <w:szCs w:val="22"/>
        </w:rPr>
        <w:t xml:space="preserve">graduate </w:t>
      </w:r>
      <w:r>
        <w:rPr>
          <w:rFonts w:ascii="Arial"/>
          <w:sz w:val="22"/>
          <w:szCs w:val="22"/>
        </w:rPr>
        <w:t>admission process.</w:t>
      </w:r>
    </w:p>
    <w:p w14:paraId="0778AB68" w14:textId="77777777" w:rsidR="007832CB" w:rsidRDefault="007832CB">
      <w:pPr>
        <w:pStyle w:val="BodyA"/>
        <w:spacing w:line="300" w:lineRule="exact"/>
        <w:rPr>
          <w:rFonts w:ascii="Arial" w:eastAsia="Arial" w:hAnsi="Arial" w:cs="Arial"/>
          <w:sz w:val="22"/>
          <w:szCs w:val="22"/>
        </w:rPr>
      </w:pPr>
    </w:p>
    <w:p w14:paraId="3B545719" w14:textId="77777777" w:rsidR="007832CB" w:rsidRDefault="007E01DC">
      <w:pPr>
        <w:pStyle w:val="BodyA"/>
        <w:spacing w:line="300" w:lineRule="exact"/>
        <w:rPr>
          <w:rFonts w:ascii="Arial" w:eastAsia="Arial" w:hAnsi="Arial" w:cs="Arial"/>
          <w:sz w:val="22"/>
          <w:szCs w:val="22"/>
        </w:rPr>
      </w:pPr>
      <w:r>
        <w:rPr>
          <w:rFonts w:ascii="Arial"/>
          <w:sz w:val="22"/>
          <w:szCs w:val="22"/>
        </w:rPr>
        <w:t xml:space="preserve">Ideally, your articles should afford </w:t>
      </w:r>
      <w:proofErr w:type="spellStart"/>
      <w:r>
        <w:rPr>
          <w:rFonts w:ascii="Arial"/>
          <w:sz w:val="22"/>
          <w:szCs w:val="22"/>
        </w:rPr>
        <w:t>you</w:t>
      </w:r>
      <w:proofErr w:type="spellEnd"/>
      <w:r>
        <w:rPr>
          <w:rFonts w:ascii="Arial"/>
          <w:sz w:val="22"/>
          <w:szCs w:val="22"/>
        </w:rPr>
        <w:t xml:space="preserve"> insight into leadership roles, i</w:t>
      </w:r>
      <w:r w:rsidR="006D1260">
        <w:rPr>
          <w:rFonts w:ascii="Arial"/>
          <w:sz w:val="22"/>
          <w:szCs w:val="22"/>
        </w:rPr>
        <w:t xml:space="preserve">nitiatives, </w:t>
      </w:r>
      <w:r w:rsidR="00F9673A">
        <w:rPr>
          <w:rFonts w:ascii="Arial"/>
          <w:sz w:val="22"/>
          <w:szCs w:val="22"/>
        </w:rPr>
        <w:t xml:space="preserve">and organizational </w:t>
      </w:r>
      <w:r w:rsidR="006D1260">
        <w:rPr>
          <w:rFonts w:ascii="Arial"/>
          <w:sz w:val="22"/>
          <w:szCs w:val="22"/>
        </w:rPr>
        <w:t>actions that reflect</w:t>
      </w:r>
      <w:r>
        <w:rPr>
          <w:rFonts w:ascii="Arial"/>
          <w:sz w:val="22"/>
          <w:szCs w:val="22"/>
        </w:rPr>
        <w:t xml:space="preserve"> how organizations operate in a global environment or how organizations operate as they respond to the effects of globalization.</w:t>
      </w:r>
      <w:r w:rsidR="00B1193C">
        <w:rPr>
          <w:rFonts w:ascii="Arial"/>
          <w:sz w:val="22"/>
          <w:szCs w:val="22"/>
        </w:rPr>
        <w:t xml:space="preserve">  You are being given tremendous freedom here in choo</w:t>
      </w:r>
      <w:r w:rsidR="006D1260">
        <w:rPr>
          <w:rFonts w:ascii="Arial"/>
          <w:sz w:val="22"/>
          <w:szCs w:val="22"/>
        </w:rPr>
        <w:t xml:space="preserve">sing what to read and what to </w:t>
      </w:r>
      <w:r w:rsidR="00B1193C">
        <w:rPr>
          <w:rFonts w:ascii="Arial"/>
          <w:sz w:val="22"/>
          <w:szCs w:val="22"/>
        </w:rPr>
        <w:t xml:space="preserve">define as the primary objective of your work.  Your work </w:t>
      </w:r>
      <w:r w:rsidR="006D1260">
        <w:rPr>
          <w:rFonts w:ascii="Arial"/>
          <w:sz w:val="22"/>
          <w:szCs w:val="22"/>
        </w:rPr>
        <w:t xml:space="preserve">though </w:t>
      </w:r>
      <w:r w:rsidR="00B1193C">
        <w:rPr>
          <w:rFonts w:ascii="Arial"/>
          <w:sz w:val="22"/>
          <w:szCs w:val="22"/>
        </w:rPr>
        <w:t xml:space="preserve">must clearly </w:t>
      </w:r>
      <w:r w:rsidR="006D1260">
        <w:rPr>
          <w:rFonts w:ascii="Arial"/>
          <w:sz w:val="22"/>
          <w:szCs w:val="22"/>
        </w:rPr>
        <w:t>reflect central globalization issues.</w:t>
      </w:r>
    </w:p>
    <w:p w14:paraId="2D9E3B44" w14:textId="77777777" w:rsidR="007832CB" w:rsidRDefault="007832CB">
      <w:pPr>
        <w:pStyle w:val="BodyA"/>
        <w:spacing w:line="300" w:lineRule="exact"/>
        <w:rPr>
          <w:rFonts w:ascii="Arial" w:eastAsia="Arial" w:hAnsi="Arial" w:cs="Arial"/>
          <w:sz w:val="22"/>
          <w:szCs w:val="22"/>
        </w:rPr>
      </w:pPr>
    </w:p>
    <w:p w14:paraId="2A5469BC" w14:textId="77777777" w:rsidR="007832CB" w:rsidRDefault="007E01DC">
      <w:pPr>
        <w:pStyle w:val="BodyA"/>
        <w:spacing w:line="300" w:lineRule="exact"/>
        <w:rPr>
          <w:rFonts w:ascii="Arial" w:eastAsia="Arial" w:hAnsi="Arial" w:cs="Arial"/>
          <w:sz w:val="22"/>
          <w:szCs w:val="22"/>
        </w:rPr>
      </w:pPr>
      <w:r>
        <w:rPr>
          <w:rFonts w:ascii="Arial"/>
          <w:sz w:val="22"/>
          <w:szCs w:val="22"/>
        </w:rPr>
        <w:t>Organize your 10 article reviews around the following sections:</w:t>
      </w:r>
    </w:p>
    <w:p w14:paraId="03691676" w14:textId="77777777" w:rsidR="007832CB" w:rsidRDefault="007832CB">
      <w:pPr>
        <w:pStyle w:val="BodyA"/>
        <w:spacing w:line="300" w:lineRule="exact"/>
        <w:rPr>
          <w:rFonts w:ascii="Arial" w:eastAsia="Arial" w:hAnsi="Arial" w:cs="Arial"/>
          <w:sz w:val="22"/>
          <w:szCs w:val="22"/>
        </w:rPr>
      </w:pPr>
    </w:p>
    <w:p w14:paraId="718F5314" w14:textId="77777777" w:rsidR="007832CB" w:rsidRDefault="007E01DC">
      <w:pPr>
        <w:pStyle w:val="BodyA"/>
        <w:numPr>
          <w:ilvl w:val="0"/>
          <w:numId w:val="2"/>
        </w:numPr>
        <w:spacing w:line="300" w:lineRule="exact"/>
        <w:rPr>
          <w:rFonts w:ascii="Arial" w:eastAsia="Arial" w:hAnsi="Arial" w:cs="Arial"/>
          <w:sz w:val="22"/>
          <w:szCs w:val="22"/>
        </w:rPr>
      </w:pPr>
      <w:r>
        <w:rPr>
          <w:rFonts w:ascii="Arial"/>
          <w:sz w:val="22"/>
          <w:szCs w:val="22"/>
        </w:rPr>
        <w:t xml:space="preserve">Prepare an APA formatted bibliographic entry for your article and put it at the top of </w:t>
      </w:r>
      <w:r w:rsidR="00F9673A">
        <w:rPr>
          <w:rFonts w:ascii="Arial"/>
          <w:sz w:val="22"/>
          <w:szCs w:val="22"/>
        </w:rPr>
        <w:t xml:space="preserve">each individual </w:t>
      </w:r>
      <w:r>
        <w:rPr>
          <w:rFonts w:ascii="Arial"/>
          <w:sz w:val="22"/>
          <w:szCs w:val="22"/>
        </w:rPr>
        <w:t>review.</w:t>
      </w:r>
    </w:p>
    <w:p w14:paraId="22731889" w14:textId="77777777" w:rsidR="007832CB" w:rsidRDefault="007E01DC">
      <w:pPr>
        <w:pStyle w:val="BodyA"/>
        <w:numPr>
          <w:ilvl w:val="0"/>
          <w:numId w:val="2"/>
        </w:numPr>
        <w:spacing w:line="300" w:lineRule="exact"/>
        <w:rPr>
          <w:rFonts w:ascii="Arial" w:eastAsia="Arial" w:hAnsi="Arial" w:cs="Arial"/>
          <w:sz w:val="22"/>
          <w:szCs w:val="22"/>
        </w:rPr>
      </w:pPr>
      <w:r>
        <w:rPr>
          <w:rFonts w:ascii="Arial"/>
          <w:sz w:val="22"/>
          <w:szCs w:val="22"/>
        </w:rPr>
        <w:t xml:space="preserve">Discuss the article's primary purpose, goal, or statement of problem.  Explain your selection of this article by discussing how it relates to your </w:t>
      </w:r>
      <w:proofErr w:type="spellStart"/>
      <w:r>
        <w:rPr>
          <w:rFonts w:ascii="Arial"/>
          <w:sz w:val="22"/>
          <w:szCs w:val="22"/>
        </w:rPr>
        <w:t>MP</w:t>
      </w:r>
      <w:r w:rsidR="008C3378">
        <w:rPr>
          <w:rFonts w:ascii="Arial"/>
          <w:sz w:val="22"/>
          <w:szCs w:val="22"/>
        </w:rPr>
        <w:t>r</w:t>
      </w:r>
      <w:r>
        <w:rPr>
          <w:rFonts w:ascii="Arial"/>
          <w:sz w:val="22"/>
          <w:szCs w:val="22"/>
        </w:rPr>
        <w:t>S</w:t>
      </w:r>
      <w:proofErr w:type="spellEnd"/>
      <w:r>
        <w:rPr>
          <w:rFonts w:ascii="Arial"/>
          <w:sz w:val="22"/>
          <w:szCs w:val="22"/>
        </w:rPr>
        <w:t xml:space="preserve"> statement of purpose and/or professional goals.</w:t>
      </w:r>
    </w:p>
    <w:p w14:paraId="3480F365" w14:textId="77777777" w:rsidR="007832CB" w:rsidRDefault="007E01DC">
      <w:pPr>
        <w:pStyle w:val="BodyA"/>
        <w:numPr>
          <w:ilvl w:val="0"/>
          <w:numId w:val="2"/>
        </w:numPr>
        <w:spacing w:line="300" w:lineRule="exact"/>
        <w:rPr>
          <w:rFonts w:ascii="Arial" w:eastAsia="Arial" w:hAnsi="Arial" w:cs="Arial"/>
          <w:sz w:val="22"/>
          <w:szCs w:val="22"/>
        </w:rPr>
      </w:pPr>
      <w:r>
        <w:rPr>
          <w:rFonts w:ascii="Arial"/>
          <w:sz w:val="22"/>
          <w:szCs w:val="22"/>
        </w:rPr>
        <w:t>Discuss, based on the literature review presented by the article's author, what is currently known about the article's primary purpose, goal, or statement of problem.</w:t>
      </w:r>
    </w:p>
    <w:p w14:paraId="5206494D" w14:textId="77777777" w:rsidR="007832CB" w:rsidRDefault="007E01DC">
      <w:pPr>
        <w:pStyle w:val="BodyA"/>
        <w:numPr>
          <w:ilvl w:val="0"/>
          <w:numId w:val="2"/>
        </w:numPr>
        <w:spacing w:line="300" w:lineRule="exact"/>
        <w:rPr>
          <w:rFonts w:ascii="Arial" w:eastAsia="Arial" w:hAnsi="Arial" w:cs="Arial"/>
          <w:sz w:val="22"/>
          <w:szCs w:val="22"/>
        </w:rPr>
      </w:pPr>
      <w:r>
        <w:rPr>
          <w:rFonts w:ascii="Arial"/>
          <w:sz w:val="22"/>
          <w:szCs w:val="22"/>
        </w:rPr>
        <w:t>Discuss how this article builds upon the current state of knowledge.</w:t>
      </w:r>
    </w:p>
    <w:p w14:paraId="5636E01E" w14:textId="77777777" w:rsidR="007832CB" w:rsidRDefault="007E01DC">
      <w:pPr>
        <w:pStyle w:val="BodyA"/>
        <w:numPr>
          <w:ilvl w:val="0"/>
          <w:numId w:val="2"/>
        </w:numPr>
        <w:spacing w:line="300" w:lineRule="exact"/>
        <w:rPr>
          <w:rFonts w:ascii="Arial" w:eastAsia="Arial" w:hAnsi="Arial" w:cs="Arial"/>
          <w:sz w:val="22"/>
          <w:szCs w:val="22"/>
        </w:rPr>
      </w:pPr>
      <w:r>
        <w:rPr>
          <w:rFonts w:ascii="Arial"/>
          <w:sz w:val="22"/>
          <w:szCs w:val="22"/>
        </w:rPr>
        <w:t>Discuss how you might use the knowledge developed or substantiated from this article.</w:t>
      </w:r>
    </w:p>
    <w:p w14:paraId="1240D43D" w14:textId="77777777" w:rsidR="007832CB" w:rsidRDefault="007832CB">
      <w:pPr>
        <w:pStyle w:val="BodyA"/>
        <w:spacing w:line="300" w:lineRule="exact"/>
        <w:rPr>
          <w:rFonts w:ascii="Arial" w:eastAsia="Arial" w:hAnsi="Arial" w:cs="Arial"/>
          <w:sz w:val="22"/>
          <w:szCs w:val="22"/>
        </w:rPr>
      </w:pPr>
    </w:p>
    <w:p w14:paraId="2301B2A5" w14:textId="77777777" w:rsidR="007832CB" w:rsidRDefault="007832CB">
      <w:pPr>
        <w:pStyle w:val="BodyA"/>
        <w:spacing w:line="300" w:lineRule="exact"/>
      </w:pPr>
      <w:bookmarkStart w:id="0" w:name="_GoBack"/>
      <w:bookmarkEnd w:id="0"/>
    </w:p>
    <w:sectPr w:rsidR="007832C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096A" w14:textId="77777777" w:rsidR="00A068BC" w:rsidRDefault="00A068BC">
      <w:r>
        <w:separator/>
      </w:r>
    </w:p>
  </w:endnote>
  <w:endnote w:type="continuationSeparator" w:id="0">
    <w:p w14:paraId="53F09ABB" w14:textId="77777777" w:rsidR="00A068BC" w:rsidRDefault="00A0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variable"/>
    <w:sig w:usb0="00000000" w:usb1="E9DFFFFF" w:usb2="0000003F" w:usb3="00000000" w:csb0="003F01FF" w:csb1="00000000"/>
  </w:font>
  <w:font w:name="Austere SSi">
    <w:charset w:val="00"/>
    <w:family w:val="roman"/>
    <w:pitch w:val="default"/>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57234"/>
      <w:docPartObj>
        <w:docPartGallery w:val="Page Numbers (Bottom of Page)"/>
        <w:docPartUnique/>
      </w:docPartObj>
    </w:sdtPr>
    <w:sdtEndPr>
      <w:rPr>
        <w:noProof/>
      </w:rPr>
    </w:sdtEndPr>
    <w:sdtContent>
      <w:p w14:paraId="4386BAAB" w14:textId="77777777" w:rsidR="000F6B8C" w:rsidRDefault="000F6B8C">
        <w:pPr>
          <w:pStyle w:val="Footer"/>
          <w:jc w:val="right"/>
        </w:pPr>
        <w:r>
          <w:t xml:space="preserve">Page </w:t>
        </w:r>
        <w:r>
          <w:fldChar w:fldCharType="begin"/>
        </w:r>
        <w:r>
          <w:instrText xml:space="preserve"> PAGE   \* MERGEFORMAT </w:instrText>
        </w:r>
        <w:r>
          <w:fldChar w:fldCharType="separate"/>
        </w:r>
        <w:r w:rsidR="00F9673A">
          <w:rPr>
            <w:noProof/>
          </w:rPr>
          <w:t>2</w:t>
        </w:r>
        <w:r>
          <w:rPr>
            <w:noProof/>
          </w:rPr>
          <w:fldChar w:fldCharType="end"/>
        </w:r>
      </w:p>
    </w:sdtContent>
  </w:sdt>
  <w:p w14:paraId="22B4060B" w14:textId="77777777" w:rsidR="007832CB" w:rsidRDefault="00783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01C7" w14:textId="77777777" w:rsidR="00A068BC" w:rsidRDefault="00A068BC">
      <w:r>
        <w:separator/>
      </w:r>
    </w:p>
  </w:footnote>
  <w:footnote w:type="continuationSeparator" w:id="0">
    <w:p w14:paraId="004DCD8C" w14:textId="77777777" w:rsidR="00A068BC" w:rsidRDefault="00A0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C503" w14:textId="77777777" w:rsidR="00002C79" w:rsidRDefault="00642E84">
    <w:pPr>
      <w:pStyle w:val="Header"/>
    </w:pPr>
    <w:r>
      <w:t>Jan</w:t>
    </w:r>
    <w:r w:rsidR="00002C79">
      <w:t xml:space="preserve">. </w:t>
    </w:r>
    <w:r w:rsidR="00F9673A">
      <w:t>9</w:t>
    </w:r>
    <w:r w:rsidR="00002C79">
      <w:t>, 1</w:t>
    </w:r>
    <w:r w:rsidR="00F9673A">
      <w:t>8</w:t>
    </w:r>
  </w:p>
  <w:p w14:paraId="4C9AC80D" w14:textId="77777777" w:rsidR="00002C79" w:rsidRDefault="00002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098B"/>
    <w:multiLevelType w:val="multilevel"/>
    <w:tmpl w:val="A9C20EE4"/>
    <w:styleLink w:val="Numbered"/>
    <w:lvl w:ilvl="0">
      <w:start w:val="1"/>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2."/>
      <w:lvlJc w:val="left"/>
      <w:pPr>
        <w:tabs>
          <w:tab w:val="num" w:pos="720"/>
        </w:tabs>
        <w:ind w:left="720" w:hanging="360"/>
      </w:pPr>
      <w:rPr>
        <w:rFonts w:ascii="Arial" w:eastAsia="Arial" w:hAnsi="Arial" w:cs="Arial"/>
        <w:position w:val="0"/>
        <w:sz w:val="22"/>
        <w:szCs w:val="22"/>
      </w:rPr>
    </w:lvl>
    <w:lvl w:ilvl="2">
      <w:start w:val="1"/>
      <w:numFmt w:val="decimal"/>
      <w:lvlText w:val="%3."/>
      <w:lvlJc w:val="left"/>
      <w:pPr>
        <w:tabs>
          <w:tab w:val="num" w:pos="1080"/>
        </w:tabs>
        <w:ind w:left="1080" w:hanging="360"/>
      </w:pPr>
      <w:rPr>
        <w:rFonts w:ascii="Arial" w:eastAsia="Arial" w:hAnsi="Arial" w:cs="Arial"/>
        <w:position w:val="0"/>
        <w:sz w:val="22"/>
        <w:szCs w:val="22"/>
      </w:rPr>
    </w:lvl>
    <w:lvl w:ilvl="3">
      <w:start w:val="1"/>
      <w:numFmt w:val="decimal"/>
      <w:lvlText w:val="%4."/>
      <w:lvlJc w:val="left"/>
      <w:pPr>
        <w:tabs>
          <w:tab w:val="num" w:pos="1440"/>
        </w:tabs>
        <w:ind w:left="1440" w:hanging="360"/>
      </w:pPr>
      <w:rPr>
        <w:rFonts w:ascii="Arial" w:eastAsia="Arial" w:hAnsi="Arial" w:cs="Arial"/>
        <w:position w:val="0"/>
        <w:sz w:val="22"/>
        <w:szCs w:val="22"/>
      </w:rPr>
    </w:lvl>
    <w:lvl w:ilvl="4">
      <w:start w:val="1"/>
      <w:numFmt w:val="decimal"/>
      <w:lvlText w:val="%5."/>
      <w:lvlJc w:val="left"/>
      <w:pPr>
        <w:tabs>
          <w:tab w:val="num" w:pos="1800"/>
        </w:tabs>
        <w:ind w:left="1800" w:hanging="360"/>
      </w:pPr>
      <w:rPr>
        <w:rFonts w:ascii="Arial" w:eastAsia="Arial" w:hAnsi="Arial" w:cs="Arial"/>
        <w:position w:val="0"/>
        <w:sz w:val="22"/>
        <w:szCs w:val="22"/>
      </w:rPr>
    </w:lvl>
    <w:lvl w:ilvl="5">
      <w:start w:val="1"/>
      <w:numFmt w:val="decimal"/>
      <w:lvlText w:val="%6."/>
      <w:lvlJc w:val="left"/>
      <w:pPr>
        <w:tabs>
          <w:tab w:val="num" w:pos="2160"/>
        </w:tabs>
        <w:ind w:left="2160" w:hanging="360"/>
      </w:pPr>
      <w:rPr>
        <w:rFonts w:ascii="Arial" w:eastAsia="Arial" w:hAnsi="Arial" w:cs="Arial"/>
        <w:position w:val="0"/>
        <w:sz w:val="22"/>
        <w:szCs w:val="22"/>
      </w:rPr>
    </w:lvl>
    <w:lvl w:ilvl="6">
      <w:start w:val="1"/>
      <w:numFmt w:val="decimal"/>
      <w:lvlText w:val="%7."/>
      <w:lvlJc w:val="left"/>
      <w:pPr>
        <w:tabs>
          <w:tab w:val="num" w:pos="2520"/>
        </w:tabs>
        <w:ind w:left="2520" w:hanging="360"/>
      </w:pPr>
      <w:rPr>
        <w:rFonts w:ascii="Arial" w:eastAsia="Arial" w:hAnsi="Arial" w:cs="Arial"/>
        <w:position w:val="0"/>
        <w:sz w:val="22"/>
        <w:szCs w:val="22"/>
      </w:rPr>
    </w:lvl>
    <w:lvl w:ilvl="7">
      <w:start w:val="1"/>
      <w:numFmt w:val="decimal"/>
      <w:lvlText w:val="%8."/>
      <w:lvlJc w:val="left"/>
      <w:pPr>
        <w:tabs>
          <w:tab w:val="num" w:pos="2880"/>
        </w:tabs>
        <w:ind w:left="2880" w:hanging="360"/>
      </w:pPr>
      <w:rPr>
        <w:rFonts w:ascii="Arial" w:eastAsia="Arial" w:hAnsi="Arial" w:cs="Arial"/>
        <w:position w:val="0"/>
        <w:sz w:val="22"/>
        <w:szCs w:val="22"/>
      </w:rPr>
    </w:lvl>
    <w:lvl w:ilvl="8">
      <w:start w:val="1"/>
      <w:numFmt w:val="decimal"/>
      <w:lvlText w:val="%9."/>
      <w:lvlJc w:val="left"/>
      <w:pPr>
        <w:tabs>
          <w:tab w:val="num" w:pos="3240"/>
        </w:tabs>
        <w:ind w:left="3240" w:hanging="360"/>
      </w:pPr>
      <w:rPr>
        <w:rFonts w:ascii="Arial" w:eastAsia="Arial" w:hAnsi="Arial" w:cs="Arial"/>
        <w:position w:val="0"/>
        <w:sz w:val="22"/>
        <w:szCs w:val="22"/>
      </w:rPr>
    </w:lvl>
  </w:abstractNum>
  <w:abstractNum w:abstractNumId="1" w15:restartNumberingAfterBreak="0">
    <w:nsid w:val="7065276A"/>
    <w:multiLevelType w:val="multilevel"/>
    <w:tmpl w:val="A7420E5C"/>
    <w:lvl w:ilvl="0">
      <w:start w:val="1"/>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2."/>
      <w:lvlJc w:val="left"/>
      <w:pPr>
        <w:tabs>
          <w:tab w:val="num" w:pos="720"/>
        </w:tabs>
        <w:ind w:left="720" w:hanging="360"/>
      </w:pPr>
      <w:rPr>
        <w:rFonts w:ascii="Arial" w:eastAsia="Arial" w:hAnsi="Arial" w:cs="Arial"/>
        <w:position w:val="0"/>
        <w:sz w:val="22"/>
        <w:szCs w:val="22"/>
      </w:rPr>
    </w:lvl>
    <w:lvl w:ilvl="2">
      <w:start w:val="1"/>
      <w:numFmt w:val="decimal"/>
      <w:lvlText w:val="%3."/>
      <w:lvlJc w:val="left"/>
      <w:pPr>
        <w:tabs>
          <w:tab w:val="num" w:pos="1080"/>
        </w:tabs>
        <w:ind w:left="1080" w:hanging="360"/>
      </w:pPr>
      <w:rPr>
        <w:rFonts w:ascii="Arial" w:eastAsia="Arial" w:hAnsi="Arial" w:cs="Arial"/>
        <w:position w:val="0"/>
        <w:sz w:val="22"/>
        <w:szCs w:val="22"/>
      </w:rPr>
    </w:lvl>
    <w:lvl w:ilvl="3">
      <w:start w:val="1"/>
      <w:numFmt w:val="decimal"/>
      <w:lvlText w:val="%4."/>
      <w:lvlJc w:val="left"/>
      <w:pPr>
        <w:tabs>
          <w:tab w:val="num" w:pos="1440"/>
        </w:tabs>
        <w:ind w:left="1440" w:hanging="360"/>
      </w:pPr>
      <w:rPr>
        <w:rFonts w:ascii="Arial" w:eastAsia="Arial" w:hAnsi="Arial" w:cs="Arial"/>
        <w:position w:val="0"/>
        <w:sz w:val="22"/>
        <w:szCs w:val="22"/>
      </w:rPr>
    </w:lvl>
    <w:lvl w:ilvl="4">
      <w:start w:val="1"/>
      <w:numFmt w:val="decimal"/>
      <w:lvlText w:val="%5."/>
      <w:lvlJc w:val="left"/>
      <w:pPr>
        <w:tabs>
          <w:tab w:val="num" w:pos="1800"/>
        </w:tabs>
        <w:ind w:left="1800" w:hanging="360"/>
      </w:pPr>
      <w:rPr>
        <w:rFonts w:ascii="Arial" w:eastAsia="Arial" w:hAnsi="Arial" w:cs="Arial"/>
        <w:position w:val="0"/>
        <w:sz w:val="22"/>
        <w:szCs w:val="22"/>
      </w:rPr>
    </w:lvl>
    <w:lvl w:ilvl="5">
      <w:start w:val="1"/>
      <w:numFmt w:val="decimal"/>
      <w:lvlText w:val="%6."/>
      <w:lvlJc w:val="left"/>
      <w:pPr>
        <w:tabs>
          <w:tab w:val="num" w:pos="2160"/>
        </w:tabs>
        <w:ind w:left="2160" w:hanging="360"/>
      </w:pPr>
      <w:rPr>
        <w:rFonts w:ascii="Arial" w:eastAsia="Arial" w:hAnsi="Arial" w:cs="Arial"/>
        <w:position w:val="0"/>
        <w:sz w:val="22"/>
        <w:szCs w:val="22"/>
      </w:rPr>
    </w:lvl>
    <w:lvl w:ilvl="6">
      <w:start w:val="1"/>
      <w:numFmt w:val="decimal"/>
      <w:lvlText w:val="%7."/>
      <w:lvlJc w:val="left"/>
      <w:pPr>
        <w:tabs>
          <w:tab w:val="num" w:pos="2520"/>
        </w:tabs>
        <w:ind w:left="2520" w:hanging="360"/>
      </w:pPr>
      <w:rPr>
        <w:rFonts w:ascii="Arial" w:eastAsia="Arial" w:hAnsi="Arial" w:cs="Arial"/>
        <w:position w:val="0"/>
        <w:sz w:val="22"/>
        <w:szCs w:val="22"/>
      </w:rPr>
    </w:lvl>
    <w:lvl w:ilvl="7">
      <w:start w:val="1"/>
      <w:numFmt w:val="decimal"/>
      <w:lvlText w:val="%8."/>
      <w:lvlJc w:val="left"/>
      <w:pPr>
        <w:tabs>
          <w:tab w:val="num" w:pos="2880"/>
        </w:tabs>
        <w:ind w:left="2880" w:hanging="360"/>
      </w:pPr>
      <w:rPr>
        <w:rFonts w:ascii="Arial" w:eastAsia="Arial" w:hAnsi="Arial" w:cs="Arial"/>
        <w:position w:val="0"/>
        <w:sz w:val="22"/>
        <w:szCs w:val="22"/>
      </w:rPr>
    </w:lvl>
    <w:lvl w:ilvl="8">
      <w:start w:val="1"/>
      <w:numFmt w:val="decimal"/>
      <w:lvlText w:val="%9."/>
      <w:lvlJc w:val="left"/>
      <w:pPr>
        <w:tabs>
          <w:tab w:val="num" w:pos="3240"/>
        </w:tabs>
        <w:ind w:left="3240" w:hanging="360"/>
      </w:pPr>
      <w:rPr>
        <w:rFonts w:ascii="Arial" w:eastAsia="Arial" w:hAnsi="Arial" w:cs="Arial"/>
        <w:position w:val="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CB"/>
    <w:rsid w:val="00002C79"/>
    <w:rsid w:val="000574DC"/>
    <w:rsid w:val="00061DCA"/>
    <w:rsid w:val="000F6B8C"/>
    <w:rsid w:val="00642E84"/>
    <w:rsid w:val="006D1260"/>
    <w:rsid w:val="007832CB"/>
    <w:rsid w:val="007E01DC"/>
    <w:rsid w:val="008C3378"/>
    <w:rsid w:val="00A068BC"/>
    <w:rsid w:val="00B1193C"/>
    <w:rsid w:val="00D933F5"/>
    <w:rsid w:val="00F9673A"/>
    <w:rsid w:val="00FF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561F"/>
  <w15:docId w15:val="{C768BBC4-47A7-41A7-9E4C-504FFBF2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jc w:val="center"/>
    </w:pPr>
    <w:rPr>
      <w:rFonts w:ascii="Austere SSi" w:eastAsia="Austere SSi" w:hAnsi="Austere SSi" w:cs="Austere SSi"/>
      <w:b/>
      <w:bCs/>
      <w:color w:val="000000"/>
      <w:sz w:val="56"/>
      <w:szCs w:val="56"/>
      <w:u w:color="000000"/>
    </w:rPr>
  </w:style>
  <w:style w:type="paragraph" w:customStyle="1" w:styleId="Heading">
    <w:name w:val="Heading"/>
    <w:next w:val="Body"/>
    <w:pPr>
      <w:keepNext/>
      <w:outlineLvl w:val="0"/>
    </w:pPr>
    <w:rPr>
      <w:rFonts w:ascii="Helvetica" w:hAnsi="Arial Unicode MS" w:cs="Arial Unicode MS"/>
      <w:b/>
      <w:bCs/>
      <w:color w:val="000000"/>
      <w:sz w:val="36"/>
      <w:szCs w:val="36"/>
    </w:rPr>
  </w:style>
  <w:style w:type="paragraph" w:customStyle="1" w:styleId="Body">
    <w:name w:val="Body"/>
    <w:rPr>
      <w:rFonts w:ascii="Helvetica" w:hAnsi="Arial Unicode MS" w:cs="Arial Unicode MS"/>
      <w:color w:val="000000"/>
      <w:sz w:val="22"/>
      <w:szCs w:val="22"/>
    </w:rPr>
  </w:style>
  <w:style w:type="paragraph" w:customStyle="1" w:styleId="BodyA">
    <w:name w:val="Body A"/>
    <w:rPr>
      <w:rFonts w:eastAsia="Times New Roman"/>
      <w:color w:val="000000"/>
      <w:u w:color="000000"/>
    </w:rPr>
  </w:style>
  <w:style w:type="numbering" w:customStyle="1" w:styleId="Numbered">
    <w:name w:val="Numbered"/>
    <w:pPr>
      <w:numPr>
        <w:numId w:val="2"/>
      </w:numPr>
    </w:pPr>
  </w:style>
  <w:style w:type="paragraph" w:styleId="Header">
    <w:name w:val="header"/>
    <w:basedOn w:val="Normal"/>
    <w:link w:val="HeaderChar"/>
    <w:uiPriority w:val="99"/>
    <w:unhideWhenUsed/>
    <w:rsid w:val="000F6B8C"/>
    <w:pPr>
      <w:tabs>
        <w:tab w:val="center" w:pos="4680"/>
        <w:tab w:val="right" w:pos="9360"/>
      </w:tabs>
    </w:pPr>
  </w:style>
  <w:style w:type="character" w:customStyle="1" w:styleId="HeaderChar">
    <w:name w:val="Header Char"/>
    <w:basedOn w:val="DefaultParagraphFont"/>
    <w:link w:val="Header"/>
    <w:uiPriority w:val="99"/>
    <w:rsid w:val="000F6B8C"/>
    <w:rPr>
      <w:sz w:val="24"/>
      <w:szCs w:val="24"/>
    </w:rPr>
  </w:style>
  <w:style w:type="paragraph" w:styleId="Footer">
    <w:name w:val="footer"/>
    <w:basedOn w:val="Normal"/>
    <w:link w:val="FooterChar"/>
    <w:uiPriority w:val="99"/>
    <w:unhideWhenUsed/>
    <w:rsid w:val="000F6B8C"/>
    <w:pPr>
      <w:tabs>
        <w:tab w:val="center" w:pos="4680"/>
        <w:tab w:val="right" w:pos="9360"/>
      </w:tabs>
    </w:pPr>
  </w:style>
  <w:style w:type="character" w:customStyle="1" w:styleId="FooterChar">
    <w:name w:val="Footer Char"/>
    <w:basedOn w:val="DefaultParagraphFont"/>
    <w:link w:val="Footer"/>
    <w:uiPriority w:val="99"/>
    <w:rsid w:val="000F6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Craig T.</dc:creator>
  <cp:lastModifiedBy>hu liang</cp:lastModifiedBy>
  <cp:revision>2</cp:revision>
  <dcterms:created xsi:type="dcterms:W3CDTF">2018-03-11T06:08:00Z</dcterms:created>
  <dcterms:modified xsi:type="dcterms:W3CDTF">2018-03-11T06:08:00Z</dcterms:modified>
</cp:coreProperties>
</file>