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F77E" w14:textId="7B7ABDDF" w:rsidR="0062317E" w:rsidRDefault="00DA0767" w:rsidP="7303FDAE">
      <w:pPr>
        <w:pStyle w:val="Heading1"/>
        <w:ind w:left="2880" w:right="3984"/>
        <w:jc w:val="center"/>
      </w:pPr>
      <w:r>
        <w:t xml:space="preserve">Assignment 2 </w:t>
      </w:r>
      <w:r w:rsidR="008A1258">
        <w:t>scenario</w:t>
      </w:r>
    </w:p>
    <w:p w14:paraId="2ED308AD" w14:textId="77777777" w:rsidR="008A1258" w:rsidRDefault="008A1258" w:rsidP="7303FDAE">
      <w:pPr>
        <w:pStyle w:val="Heading1"/>
        <w:ind w:left="2880" w:right="3984"/>
        <w:jc w:val="center"/>
      </w:pPr>
    </w:p>
    <w:p w14:paraId="62AF8094" w14:textId="77777777" w:rsidR="008A1258" w:rsidRDefault="008A1258" w:rsidP="008A1258">
      <w:pPr>
        <w:spacing w:line="360" w:lineRule="auto"/>
        <w:jc w:val="both"/>
        <w:rPr>
          <w:sz w:val="24"/>
          <w:szCs w:val="24"/>
        </w:rPr>
      </w:pPr>
      <w:r>
        <w:rPr>
          <w:sz w:val="24"/>
          <w:szCs w:val="24"/>
        </w:rPr>
        <w:t>Smart-Solutions is a home appliances company based in Southampton. The company deals in selling products of different retailers such as, washing machines, refrigerators, and microwave ovens etc. Providing highest level of customer services is paramount for any businesses. The workforce is comprised of two directors, one receptionist, three office administrators, four marketing executives, and nine field workers. The company uses manual operations and hard copy file systems to manage clients’ data. Although the company has successfully assisted well over 250 clients, it is looking for more effective management system to keep track of inventory.  Realising the benefits that the computerised environment can bring; the company now intends to digitise data and create a network to share the data and resources centrally. Therefore, the company has decided to buy software and hardware, build a website as well as implement a network to access and share centralised files stored on a local server. Smart-Solutions also wishes to implement smart technology to optimize the delivery platform by driving efficiencies, streamlining online calls to their customers, increasing inclusive and personalised view, maximizing value, growing smarter, creating new KPIs and standardising processes.</w:t>
      </w:r>
    </w:p>
    <w:p w14:paraId="01E4A594" w14:textId="77777777" w:rsidR="008A1258" w:rsidRDefault="008A1258" w:rsidP="008A1258">
      <w:pPr>
        <w:spacing w:line="360" w:lineRule="auto"/>
        <w:jc w:val="both"/>
        <w:rPr>
          <w:sz w:val="24"/>
          <w:szCs w:val="24"/>
        </w:rPr>
      </w:pPr>
    </w:p>
    <w:p w14:paraId="3BB0E340" w14:textId="77777777" w:rsidR="008A1258" w:rsidRDefault="008A1258" w:rsidP="008A1258">
      <w:pPr>
        <w:spacing w:line="360" w:lineRule="auto"/>
        <w:jc w:val="both"/>
        <w:rPr>
          <w:sz w:val="24"/>
          <w:szCs w:val="24"/>
        </w:rPr>
      </w:pPr>
      <w:r>
        <w:rPr>
          <w:sz w:val="24"/>
          <w:szCs w:val="24"/>
        </w:rPr>
        <w:t xml:space="preserve">Unfortunately, Smart-Solutions does not have an IT department at present, so they have approached your company, Sci-Tech, to advise them on the best possible solution to carry out this project. </w:t>
      </w:r>
    </w:p>
    <w:p w14:paraId="0C0AE8D8" w14:textId="77777777" w:rsidR="008A1258" w:rsidRDefault="008A1258" w:rsidP="008A1258">
      <w:pPr>
        <w:spacing w:line="360" w:lineRule="auto"/>
        <w:jc w:val="both"/>
        <w:rPr>
          <w:sz w:val="24"/>
          <w:szCs w:val="24"/>
        </w:rPr>
      </w:pPr>
    </w:p>
    <w:p w14:paraId="5079E098" w14:textId="0018B097" w:rsidR="008A1258" w:rsidRDefault="008A1258" w:rsidP="008A1258">
      <w:pPr>
        <w:spacing w:line="360" w:lineRule="auto"/>
        <w:jc w:val="both"/>
        <w:rPr>
          <w:sz w:val="24"/>
          <w:szCs w:val="24"/>
        </w:rPr>
      </w:pPr>
      <w:r>
        <w:rPr>
          <w:sz w:val="24"/>
          <w:szCs w:val="24"/>
        </w:rPr>
        <w:t xml:space="preserve">You have been designated as the project manager for this project and have now been asked to manage it. </w:t>
      </w:r>
    </w:p>
    <w:p w14:paraId="71F86327" w14:textId="77777777" w:rsidR="008A1258" w:rsidRDefault="008A1258" w:rsidP="7303FDAE">
      <w:pPr>
        <w:pStyle w:val="Heading1"/>
        <w:ind w:left="2880" w:right="3984"/>
        <w:jc w:val="center"/>
      </w:pPr>
    </w:p>
    <w:p w14:paraId="78217908" w14:textId="77777777" w:rsidR="0062317E" w:rsidRDefault="0062317E">
      <w:pPr>
        <w:rPr>
          <w:sz w:val="24"/>
        </w:rPr>
        <w:sectPr w:rsidR="0062317E">
          <w:headerReference w:type="default" r:id="rId11"/>
          <w:footerReference w:type="default" r:id="rId12"/>
          <w:type w:val="continuous"/>
          <w:pgSz w:w="11910" w:h="16840"/>
          <w:pgMar w:top="1660" w:right="900" w:bottom="1200" w:left="880" w:header="708" w:footer="1005" w:gutter="0"/>
          <w:pgNumType w:start="1"/>
          <w:cols w:space="720"/>
        </w:sectPr>
      </w:pPr>
    </w:p>
    <w:p w14:paraId="5A65AC1F" w14:textId="77777777" w:rsidR="0062317E" w:rsidRDefault="00DA0767">
      <w:pPr>
        <w:spacing w:before="224"/>
        <w:ind w:left="3929"/>
        <w:rPr>
          <w:b/>
          <w:sz w:val="28"/>
        </w:rPr>
      </w:pPr>
      <w:r>
        <w:rPr>
          <w:b/>
          <w:sz w:val="28"/>
        </w:rPr>
        <w:lastRenderedPageBreak/>
        <w:t>Assignment 2</w:t>
      </w:r>
    </w:p>
    <w:p w14:paraId="09890CB6" w14:textId="77777777" w:rsidR="00B55AEA" w:rsidRPr="00A82D5E" w:rsidRDefault="00B55AEA" w:rsidP="00A82D5E">
      <w:pPr>
        <w:adjustRightInd w:val="0"/>
        <w:spacing w:line="360" w:lineRule="auto"/>
        <w:jc w:val="both"/>
        <w:rPr>
          <w:color w:val="000000"/>
          <w:sz w:val="28"/>
          <w:szCs w:val="24"/>
        </w:rPr>
      </w:pPr>
    </w:p>
    <w:p w14:paraId="247253B1" w14:textId="4E26C93F" w:rsidR="00302F92" w:rsidRPr="001A6B48" w:rsidRDefault="009860B6" w:rsidP="00285CFB">
      <w:pPr>
        <w:spacing w:line="360" w:lineRule="auto"/>
        <w:jc w:val="both"/>
        <w:rPr>
          <w:sz w:val="24"/>
          <w:szCs w:val="24"/>
        </w:rPr>
      </w:pPr>
      <w:r w:rsidRPr="00162314">
        <w:rPr>
          <w:b/>
          <w:sz w:val="32"/>
          <w:u w:val="thick"/>
        </w:rPr>
        <w:t>Rationale:</w:t>
      </w:r>
      <w:r>
        <w:rPr>
          <w:sz w:val="24"/>
          <w:szCs w:val="24"/>
        </w:rPr>
        <w:t xml:space="preserve"> </w:t>
      </w:r>
      <w:r w:rsidR="008A1258">
        <w:rPr>
          <w:sz w:val="24"/>
          <w:szCs w:val="24"/>
        </w:rPr>
        <w:t>Based on the scenario s</w:t>
      </w:r>
      <w:r w:rsidR="00A82D5E" w:rsidRPr="53E1016F">
        <w:rPr>
          <w:sz w:val="24"/>
          <w:szCs w:val="24"/>
        </w:rPr>
        <w:t>tudents will be required to produce a 1500</w:t>
      </w:r>
      <w:r w:rsidR="00744853">
        <w:rPr>
          <w:sz w:val="24"/>
          <w:szCs w:val="24"/>
        </w:rPr>
        <w:t>-</w:t>
      </w:r>
      <w:r w:rsidR="00A82D5E" w:rsidRPr="53E1016F">
        <w:rPr>
          <w:sz w:val="24"/>
          <w:szCs w:val="24"/>
        </w:rPr>
        <w:t>word project management report which should include and discuss project documents related to their project. These documents should include business case, project charter, work b</w:t>
      </w:r>
      <w:r w:rsidR="00116F3F" w:rsidRPr="53E1016F">
        <w:rPr>
          <w:sz w:val="24"/>
          <w:szCs w:val="24"/>
        </w:rPr>
        <w:t>reak</w:t>
      </w:r>
      <w:r w:rsidR="00A82D5E" w:rsidRPr="53E1016F">
        <w:rPr>
          <w:sz w:val="24"/>
          <w:szCs w:val="24"/>
        </w:rPr>
        <w:t xml:space="preserve">down structure and </w:t>
      </w:r>
      <w:r w:rsidR="001A6B48" w:rsidRPr="53E1016F">
        <w:rPr>
          <w:sz w:val="24"/>
          <w:szCs w:val="24"/>
        </w:rPr>
        <w:t>a critical path</w:t>
      </w:r>
      <w:r w:rsidR="00A82D5E" w:rsidRPr="53E1016F">
        <w:rPr>
          <w:sz w:val="24"/>
          <w:szCs w:val="24"/>
        </w:rPr>
        <w:t xml:space="preserve">. Students should also </w:t>
      </w:r>
      <w:r>
        <w:rPr>
          <w:sz w:val="24"/>
          <w:szCs w:val="24"/>
        </w:rPr>
        <w:t>review</w:t>
      </w:r>
      <w:r w:rsidR="001A6B48" w:rsidRPr="53E1016F">
        <w:rPr>
          <w:sz w:val="24"/>
          <w:szCs w:val="24"/>
        </w:rPr>
        <w:t xml:space="preserve"> ethical, social and legal responsibilities during a project </w:t>
      </w:r>
      <w:r w:rsidR="00A82D5E" w:rsidRPr="53E1016F">
        <w:rPr>
          <w:sz w:val="24"/>
          <w:szCs w:val="24"/>
        </w:rPr>
        <w:t xml:space="preserve">by referring to current </w:t>
      </w:r>
      <w:r w:rsidR="001A6B48" w:rsidRPr="53E1016F">
        <w:rPr>
          <w:sz w:val="24"/>
          <w:szCs w:val="24"/>
        </w:rPr>
        <w:t xml:space="preserve">project management literature. </w:t>
      </w:r>
      <w:r w:rsidR="00A82D5E" w:rsidRPr="53E1016F">
        <w:rPr>
          <w:sz w:val="24"/>
          <w:szCs w:val="24"/>
        </w:rPr>
        <w:t xml:space="preserve">This assignment will be submitted in week 12. </w:t>
      </w:r>
    </w:p>
    <w:p w14:paraId="08CD1A99" w14:textId="77777777" w:rsidR="007A3897" w:rsidRDefault="007A3897" w:rsidP="00285CFB">
      <w:pPr>
        <w:spacing w:line="360" w:lineRule="auto"/>
        <w:jc w:val="both"/>
        <w:rPr>
          <w:color w:val="000000"/>
          <w:sz w:val="28"/>
          <w:szCs w:val="24"/>
        </w:rPr>
      </w:pPr>
    </w:p>
    <w:p w14:paraId="49453955" w14:textId="41035EDD" w:rsidR="00302F92" w:rsidRDefault="00302F92">
      <w:pPr>
        <w:rPr>
          <w:b/>
          <w:bCs/>
          <w:sz w:val="28"/>
          <w:szCs w:val="28"/>
        </w:rPr>
      </w:pPr>
    </w:p>
    <w:p w14:paraId="3F8212C2" w14:textId="5C97DEA5" w:rsidR="007434AA" w:rsidRPr="00E35246" w:rsidRDefault="007434AA" w:rsidP="007434AA">
      <w:pPr>
        <w:pStyle w:val="Heading1"/>
        <w:ind w:left="2480"/>
      </w:pPr>
      <w:r w:rsidRPr="00E35246">
        <w:t xml:space="preserve">Tasks / Deliverables of Assignment </w:t>
      </w:r>
      <w:r>
        <w:t>2</w:t>
      </w:r>
    </w:p>
    <w:p w14:paraId="7C1678A3" w14:textId="77777777" w:rsidR="007434AA" w:rsidRDefault="007434AA" w:rsidP="007434AA">
      <w:pPr>
        <w:spacing w:line="360" w:lineRule="auto"/>
      </w:pPr>
    </w:p>
    <w:p w14:paraId="051EEF18" w14:textId="61A45F7F" w:rsidR="00057BB1" w:rsidRDefault="007434AA" w:rsidP="00515FF3">
      <w:pPr>
        <w:widowControl/>
        <w:autoSpaceDE/>
        <w:autoSpaceDN/>
        <w:spacing w:after="200" w:line="360" w:lineRule="auto"/>
        <w:jc w:val="both"/>
        <w:rPr>
          <w:sz w:val="24"/>
          <w:szCs w:val="24"/>
        </w:rPr>
      </w:pPr>
      <w:r w:rsidRPr="53E1016F">
        <w:rPr>
          <w:b/>
          <w:bCs/>
          <w:sz w:val="24"/>
          <w:szCs w:val="24"/>
        </w:rPr>
        <w:t xml:space="preserve">Task-1: </w:t>
      </w:r>
      <w:r w:rsidRPr="53E1016F">
        <w:rPr>
          <w:sz w:val="24"/>
          <w:szCs w:val="24"/>
        </w:rPr>
        <w:t xml:space="preserve">Prepare a business case for your selected project. </w:t>
      </w:r>
      <w:r w:rsidR="00116F3F" w:rsidRPr="53E1016F">
        <w:rPr>
          <w:sz w:val="24"/>
          <w:szCs w:val="24"/>
        </w:rPr>
        <w:t xml:space="preserve">Pay </w:t>
      </w:r>
      <w:r w:rsidR="00057BB1" w:rsidRPr="53E1016F">
        <w:rPr>
          <w:sz w:val="24"/>
          <w:szCs w:val="24"/>
        </w:rPr>
        <w:t xml:space="preserve">particular attention to the following areas in </w:t>
      </w:r>
      <w:r w:rsidR="00285CFB" w:rsidRPr="53E1016F">
        <w:rPr>
          <w:sz w:val="24"/>
          <w:szCs w:val="24"/>
        </w:rPr>
        <w:t>your</w:t>
      </w:r>
      <w:r w:rsidR="00057BB1" w:rsidRPr="53E1016F">
        <w:rPr>
          <w:sz w:val="24"/>
          <w:szCs w:val="24"/>
        </w:rPr>
        <w:t xml:space="preserve"> project business case:</w:t>
      </w:r>
    </w:p>
    <w:p w14:paraId="0EC71229" w14:textId="395B0A1E" w:rsidR="00057BB1" w:rsidRPr="00116F3F" w:rsidRDefault="009860B6" w:rsidP="00057BB1">
      <w:pPr>
        <w:pStyle w:val="ListParagraph"/>
        <w:widowControl/>
        <w:numPr>
          <w:ilvl w:val="0"/>
          <w:numId w:val="11"/>
        </w:numPr>
        <w:autoSpaceDE/>
        <w:autoSpaceDN/>
        <w:spacing w:after="200" w:line="360" w:lineRule="auto"/>
        <w:jc w:val="both"/>
        <w:rPr>
          <w:b/>
          <w:sz w:val="24"/>
          <w:szCs w:val="24"/>
        </w:rPr>
      </w:pPr>
      <w:r>
        <w:rPr>
          <w:sz w:val="24"/>
          <w:szCs w:val="24"/>
        </w:rPr>
        <w:t>Justification for the</w:t>
      </w:r>
      <w:r w:rsidR="007434AA" w:rsidRPr="00057BB1">
        <w:rPr>
          <w:sz w:val="24"/>
          <w:szCs w:val="24"/>
        </w:rPr>
        <w:t xml:space="preserve"> case</w:t>
      </w:r>
      <w:r w:rsidR="00E11CC7" w:rsidRPr="00057BB1">
        <w:rPr>
          <w:sz w:val="24"/>
          <w:szCs w:val="24"/>
        </w:rPr>
        <w:t xml:space="preserve"> </w:t>
      </w:r>
      <w:r w:rsidR="00057BB1">
        <w:rPr>
          <w:sz w:val="24"/>
          <w:szCs w:val="24"/>
        </w:rPr>
        <w:t xml:space="preserve">for the project </w:t>
      </w:r>
      <w:r>
        <w:rPr>
          <w:sz w:val="24"/>
          <w:szCs w:val="24"/>
        </w:rPr>
        <w:t>undertaken</w:t>
      </w:r>
      <w:r w:rsidR="007434AA" w:rsidRPr="00057BB1">
        <w:rPr>
          <w:sz w:val="24"/>
          <w:szCs w:val="24"/>
        </w:rPr>
        <w:t>.</w:t>
      </w:r>
      <w:r w:rsidR="00057BB1" w:rsidRPr="00116F3F">
        <w:rPr>
          <w:b/>
          <w:sz w:val="24"/>
          <w:szCs w:val="24"/>
        </w:rPr>
        <w:t xml:space="preserve"> </w:t>
      </w:r>
    </w:p>
    <w:p w14:paraId="06106958" w14:textId="214A182A" w:rsidR="007434AA" w:rsidRPr="00116F3F" w:rsidRDefault="00057BB1" w:rsidP="07A02E1B">
      <w:pPr>
        <w:pStyle w:val="ListParagraph"/>
        <w:widowControl/>
        <w:numPr>
          <w:ilvl w:val="0"/>
          <w:numId w:val="11"/>
        </w:numPr>
        <w:autoSpaceDE/>
        <w:autoSpaceDN/>
        <w:spacing w:after="200" w:line="360" w:lineRule="auto"/>
        <w:jc w:val="both"/>
        <w:rPr>
          <w:b/>
          <w:bCs/>
          <w:sz w:val="24"/>
          <w:szCs w:val="24"/>
        </w:rPr>
      </w:pPr>
      <w:r w:rsidRPr="07A02E1B">
        <w:rPr>
          <w:sz w:val="24"/>
          <w:szCs w:val="24"/>
        </w:rPr>
        <w:t>An e</w:t>
      </w:r>
      <w:r w:rsidR="007434AA" w:rsidRPr="07A02E1B">
        <w:rPr>
          <w:sz w:val="24"/>
          <w:szCs w:val="24"/>
        </w:rPr>
        <w:t>valuat</w:t>
      </w:r>
      <w:r w:rsidRPr="07A02E1B">
        <w:rPr>
          <w:sz w:val="24"/>
          <w:szCs w:val="24"/>
        </w:rPr>
        <w:t xml:space="preserve">ion of </w:t>
      </w:r>
      <w:r w:rsidR="001E10A0" w:rsidRPr="07A02E1B">
        <w:rPr>
          <w:sz w:val="24"/>
          <w:szCs w:val="24"/>
        </w:rPr>
        <w:t>cost/</w:t>
      </w:r>
      <w:r w:rsidR="007434AA" w:rsidRPr="07A02E1B">
        <w:rPr>
          <w:sz w:val="24"/>
          <w:szCs w:val="24"/>
        </w:rPr>
        <w:t>benefits and risk</w:t>
      </w:r>
      <w:r w:rsidR="00116F3F" w:rsidRPr="07A02E1B">
        <w:rPr>
          <w:sz w:val="24"/>
          <w:szCs w:val="24"/>
        </w:rPr>
        <w:t>s</w:t>
      </w:r>
      <w:r w:rsidR="00D3541F" w:rsidRPr="07A02E1B">
        <w:rPr>
          <w:sz w:val="24"/>
          <w:szCs w:val="24"/>
        </w:rPr>
        <w:t xml:space="preserve"> of alternat</w:t>
      </w:r>
      <w:r w:rsidR="6F921650" w:rsidRPr="07A02E1B">
        <w:rPr>
          <w:sz w:val="24"/>
          <w:szCs w:val="24"/>
        </w:rPr>
        <w:t>ive</w:t>
      </w:r>
      <w:r w:rsidR="007434AA" w:rsidRPr="07A02E1B">
        <w:rPr>
          <w:sz w:val="24"/>
          <w:szCs w:val="24"/>
        </w:rPr>
        <w:t xml:space="preserve"> options </w:t>
      </w:r>
      <w:r w:rsidR="00F37E05">
        <w:rPr>
          <w:sz w:val="24"/>
          <w:szCs w:val="24"/>
        </w:rPr>
        <w:t xml:space="preserve">(PRINCE2) </w:t>
      </w:r>
      <w:r w:rsidR="007434AA" w:rsidRPr="07A02E1B">
        <w:rPr>
          <w:sz w:val="24"/>
          <w:szCs w:val="24"/>
        </w:rPr>
        <w:t>while providing a rationale for the selected option</w:t>
      </w:r>
      <w:r w:rsidR="31EECA86" w:rsidRPr="07A02E1B">
        <w:rPr>
          <w:sz w:val="24"/>
          <w:szCs w:val="24"/>
        </w:rPr>
        <w:t>s</w:t>
      </w:r>
      <w:r w:rsidR="007434AA" w:rsidRPr="07A02E1B">
        <w:rPr>
          <w:sz w:val="24"/>
          <w:szCs w:val="24"/>
        </w:rPr>
        <w:t>.</w:t>
      </w:r>
      <w:r w:rsidR="007434AA" w:rsidRPr="07A02E1B">
        <w:rPr>
          <w:b/>
          <w:bCs/>
          <w:sz w:val="24"/>
          <w:szCs w:val="24"/>
        </w:rPr>
        <w:t xml:space="preserve"> </w:t>
      </w:r>
    </w:p>
    <w:p w14:paraId="3EA5FC28" w14:textId="3A0C6331" w:rsidR="0012049B" w:rsidRPr="00116F3F" w:rsidRDefault="00116F3F" w:rsidP="00057BB1">
      <w:pPr>
        <w:pStyle w:val="ListParagraph"/>
        <w:widowControl/>
        <w:numPr>
          <w:ilvl w:val="0"/>
          <w:numId w:val="11"/>
        </w:numPr>
        <w:autoSpaceDE/>
        <w:autoSpaceDN/>
        <w:spacing w:after="200" w:line="360" w:lineRule="auto"/>
        <w:jc w:val="both"/>
        <w:rPr>
          <w:b/>
          <w:sz w:val="24"/>
          <w:szCs w:val="24"/>
        </w:rPr>
      </w:pPr>
      <w:r>
        <w:rPr>
          <w:sz w:val="24"/>
          <w:szCs w:val="24"/>
        </w:rPr>
        <w:t>A summary of the</w:t>
      </w:r>
      <w:r w:rsidR="0012049B" w:rsidRPr="000073B4">
        <w:rPr>
          <w:sz w:val="24"/>
          <w:szCs w:val="24"/>
        </w:rPr>
        <w:t xml:space="preserve"> benefits</w:t>
      </w:r>
      <w:r w:rsidR="001E10A0">
        <w:rPr>
          <w:sz w:val="24"/>
          <w:szCs w:val="24"/>
        </w:rPr>
        <w:t xml:space="preserve"> (both tangible and non-tangible</w:t>
      </w:r>
      <w:r w:rsidR="009860B6">
        <w:rPr>
          <w:sz w:val="24"/>
          <w:szCs w:val="24"/>
        </w:rPr>
        <w:t xml:space="preserve"> where applicable</w:t>
      </w:r>
      <w:r w:rsidR="001E10A0">
        <w:rPr>
          <w:sz w:val="24"/>
          <w:szCs w:val="24"/>
        </w:rPr>
        <w:t>)</w:t>
      </w:r>
      <w:r w:rsidR="0012049B" w:rsidRPr="000073B4">
        <w:rPr>
          <w:sz w:val="24"/>
          <w:szCs w:val="24"/>
        </w:rPr>
        <w:t xml:space="preserve"> that will arise from the </w:t>
      </w:r>
      <w:r w:rsidR="001E10A0">
        <w:rPr>
          <w:sz w:val="24"/>
          <w:szCs w:val="24"/>
        </w:rPr>
        <w:t xml:space="preserve">completed project </w:t>
      </w:r>
      <w:r w:rsidR="0012049B" w:rsidRPr="000073B4">
        <w:rPr>
          <w:sz w:val="24"/>
          <w:szCs w:val="24"/>
        </w:rPr>
        <w:t xml:space="preserve">and any unavoidable drawbacks. </w:t>
      </w:r>
    </w:p>
    <w:p w14:paraId="00C7644D" w14:textId="77777777" w:rsidR="00515FF3" w:rsidRPr="00515FF3" w:rsidRDefault="00515FF3" w:rsidP="00515FF3">
      <w:pPr>
        <w:widowControl/>
        <w:autoSpaceDE/>
        <w:autoSpaceDN/>
        <w:spacing w:after="200" w:line="360" w:lineRule="auto"/>
        <w:jc w:val="both"/>
        <w:rPr>
          <w:b/>
          <w:sz w:val="24"/>
          <w:szCs w:val="24"/>
        </w:rPr>
      </w:pPr>
    </w:p>
    <w:p w14:paraId="7C5F824F" w14:textId="08462C3D" w:rsidR="007434AA" w:rsidRPr="00515FF3" w:rsidRDefault="007434AA" w:rsidP="00515FF3">
      <w:pPr>
        <w:widowControl/>
        <w:autoSpaceDE/>
        <w:autoSpaceDN/>
        <w:spacing w:after="200" w:line="360" w:lineRule="auto"/>
        <w:jc w:val="both"/>
        <w:rPr>
          <w:sz w:val="24"/>
          <w:szCs w:val="24"/>
        </w:rPr>
      </w:pPr>
      <w:r w:rsidRPr="4461F8DC">
        <w:rPr>
          <w:b/>
          <w:bCs/>
          <w:sz w:val="24"/>
          <w:szCs w:val="24"/>
        </w:rPr>
        <w:t>Ta</w:t>
      </w:r>
      <w:r w:rsidR="00577D66" w:rsidRPr="4461F8DC">
        <w:rPr>
          <w:b/>
          <w:bCs/>
          <w:sz w:val="24"/>
          <w:szCs w:val="24"/>
        </w:rPr>
        <w:t>s</w:t>
      </w:r>
      <w:r w:rsidRPr="4461F8DC">
        <w:rPr>
          <w:b/>
          <w:bCs/>
          <w:sz w:val="24"/>
          <w:szCs w:val="24"/>
        </w:rPr>
        <w:t>k-2:</w:t>
      </w:r>
      <w:r w:rsidRPr="4461F8DC">
        <w:rPr>
          <w:sz w:val="24"/>
          <w:szCs w:val="24"/>
        </w:rPr>
        <w:t xml:space="preserve"> </w:t>
      </w:r>
      <w:r w:rsidR="00E11CC7" w:rsidRPr="4461F8DC">
        <w:rPr>
          <w:sz w:val="24"/>
          <w:szCs w:val="24"/>
        </w:rPr>
        <w:t>Prepare</w:t>
      </w:r>
      <w:r w:rsidR="65B396D6" w:rsidRPr="4461F8DC">
        <w:rPr>
          <w:sz w:val="24"/>
          <w:szCs w:val="24"/>
        </w:rPr>
        <w:t xml:space="preserve"> a project charter and based on this, design</w:t>
      </w:r>
      <w:r w:rsidR="00E11CC7" w:rsidRPr="4461F8DC">
        <w:rPr>
          <w:sz w:val="24"/>
          <w:szCs w:val="24"/>
        </w:rPr>
        <w:t xml:space="preserve"> a WBS (Work Breakdown Structure). </w:t>
      </w:r>
      <w:r w:rsidR="3F3F9B86" w:rsidRPr="4461F8DC">
        <w:rPr>
          <w:sz w:val="24"/>
          <w:szCs w:val="24"/>
        </w:rPr>
        <w:t>You also need to</w:t>
      </w:r>
      <w:r w:rsidR="009860B6" w:rsidRPr="009860B6">
        <w:rPr>
          <w:sz w:val="24"/>
          <w:szCs w:val="24"/>
        </w:rPr>
        <w:t xml:space="preserve"> </w:t>
      </w:r>
      <w:r w:rsidR="009860B6">
        <w:rPr>
          <w:sz w:val="24"/>
          <w:szCs w:val="24"/>
        </w:rPr>
        <w:t>produce a network diagram which would identify</w:t>
      </w:r>
      <w:r w:rsidR="009860B6" w:rsidRPr="009860B6">
        <w:rPr>
          <w:sz w:val="24"/>
          <w:szCs w:val="24"/>
        </w:rPr>
        <w:t xml:space="preserve"> the critical path on it</w:t>
      </w:r>
      <w:r w:rsidR="00E5376E" w:rsidRPr="4461F8DC">
        <w:rPr>
          <w:sz w:val="24"/>
          <w:szCs w:val="24"/>
        </w:rPr>
        <w:t>.</w:t>
      </w:r>
      <w:r w:rsidR="001E10A0" w:rsidRPr="4461F8DC">
        <w:rPr>
          <w:sz w:val="24"/>
          <w:szCs w:val="24"/>
        </w:rPr>
        <w:t xml:space="preserve"> </w:t>
      </w:r>
    </w:p>
    <w:p w14:paraId="77171492" w14:textId="77777777" w:rsidR="007434AA" w:rsidRPr="00515FF3" w:rsidRDefault="007434AA" w:rsidP="00515FF3">
      <w:pPr>
        <w:widowControl/>
        <w:autoSpaceDE/>
        <w:autoSpaceDN/>
        <w:spacing w:after="200" w:line="360" w:lineRule="auto"/>
        <w:jc w:val="both"/>
        <w:rPr>
          <w:b/>
          <w:sz w:val="24"/>
          <w:szCs w:val="24"/>
        </w:rPr>
      </w:pPr>
    </w:p>
    <w:p w14:paraId="4B7D24CB" w14:textId="071BE70C" w:rsidR="007434AA" w:rsidRPr="00515FF3" w:rsidRDefault="007434AA" w:rsidP="00515FF3">
      <w:pPr>
        <w:widowControl/>
        <w:autoSpaceDE/>
        <w:autoSpaceDN/>
        <w:spacing w:after="200" w:line="360" w:lineRule="auto"/>
        <w:jc w:val="both"/>
        <w:rPr>
          <w:sz w:val="24"/>
          <w:szCs w:val="24"/>
        </w:rPr>
      </w:pPr>
      <w:r w:rsidRPr="4461F8DC">
        <w:rPr>
          <w:b/>
          <w:bCs/>
          <w:sz w:val="24"/>
          <w:szCs w:val="24"/>
        </w:rPr>
        <w:t>Task-3:</w:t>
      </w:r>
      <w:r w:rsidRPr="4461F8DC">
        <w:rPr>
          <w:sz w:val="24"/>
          <w:szCs w:val="24"/>
        </w:rPr>
        <w:t xml:space="preserve"> </w:t>
      </w:r>
      <w:r w:rsidR="009860B6">
        <w:rPr>
          <w:sz w:val="24"/>
          <w:szCs w:val="24"/>
        </w:rPr>
        <w:t>Review</w:t>
      </w:r>
      <w:r w:rsidRPr="4461F8DC">
        <w:rPr>
          <w:sz w:val="24"/>
          <w:szCs w:val="24"/>
        </w:rPr>
        <w:t xml:space="preserve"> the role of </w:t>
      </w:r>
      <w:r w:rsidR="009E77B3" w:rsidRPr="4461F8DC">
        <w:rPr>
          <w:sz w:val="24"/>
          <w:szCs w:val="24"/>
        </w:rPr>
        <w:t xml:space="preserve">a </w:t>
      </w:r>
      <w:r w:rsidRPr="4461F8DC">
        <w:rPr>
          <w:sz w:val="24"/>
          <w:szCs w:val="24"/>
        </w:rPr>
        <w:t>project manager</w:t>
      </w:r>
      <w:r w:rsidR="009E77B3" w:rsidRPr="4461F8DC">
        <w:rPr>
          <w:sz w:val="24"/>
          <w:szCs w:val="24"/>
        </w:rPr>
        <w:t xml:space="preserve"> in the context of </w:t>
      </w:r>
      <w:r w:rsidR="00285CFB" w:rsidRPr="4461F8DC">
        <w:rPr>
          <w:sz w:val="24"/>
          <w:szCs w:val="24"/>
        </w:rPr>
        <w:t xml:space="preserve">their </w:t>
      </w:r>
      <w:r w:rsidR="009E77B3" w:rsidRPr="4461F8DC">
        <w:rPr>
          <w:sz w:val="24"/>
          <w:szCs w:val="24"/>
        </w:rPr>
        <w:t>ethical, social and legal responsibilities during a project</w:t>
      </w:r>
      <w:r w:rsidRPr="4461F8DC">
        <w:rPr>
          <w:sz w:val="24"/>
          <w:szCs w:val="24"/>
        </w:rPr>
        <w:t xml:space="preserve">. Critically </w:t>
      </w:r>
      <w:r w:rsidR="009E77B3" w:rsidRPr="4461F8DC">
        <w:rPr>
          <w:sz w:val="24"/>
          <w:szCs w:val="24"/>
        </w:rPr>
        <w:t>evaluate how the project manager</w:t>
      </w:r>
      <w:r w:rsidR="009860B6">
        <w:rPr>
          <w:sz w:val="24"/>
          <w:szCs w:val="24"/>
        </w:rPr>
        <w:t xml:space="preserve"> should perform</w:t>
      </w:r>
      <w:r w:rsidR="00577D66" w:rsidRPr="4461F8DC">
        <w:rPr>
          <w:sz w:val="24"/>
          <w:szCs w:val="24"/>
        </w:rPr>
        <w:t xml:space="preserve"> and give your judg</w:t>
      </w:r>
      <w:r w:rsidR="009860B6">
        <w:rPr>
          <w:sz w:val="24"/>
          <w:szCs w:val="24"/>
        </w:rPr>
        <w:t>ment on</w:t>
      </w:r>
      <w:r w:rsidRPr="4461F8DC">
        <w:rPr>
          <w:sz w:val="24"/>
          <w:szCs w:val="24"/>
        </w:rPr>
        <w:t xml:space="preserve"> the quality of the project manager’s work</w:t>
      </w:r>
      <w:r w:rsidR="68FCF9B6" w:rsidRPr="4461F8DC">
        <w:rPr>
          <w:sz w:val="24"/>
          <w:szCs w:val="24"/>
        </w:rPr>
        <w:t xml:space="preserve"> as well as their limitations</w:t>
      </w:r>
      <w:r w:rsidRPr="4461F8DC">
        <w:rPr>
          <w:sz w:val="24"/>
          <w:szCs w:val="24"/>
        </w:rPr>
        <w:t>.</w:t>
      </w:r>
      <w:r w:rsidRPr="4461F8DC">
        <w:rPr>
          <w:b/>
          <w:bCs/>
          <w:sz w:val="24"/>
          <w:szCs w:val="24"/>
        </w:rPr>
        <w:t xml:space="preserve"> </w:t>
      </w:r>
    </w:p>
    <w:p w14:paraId="1934AD11" w14:textId="77777777" w:rsidR="009860B6" w:rsidRDefault="009860B6" w:rsidP="00515FF3">
      <w:pPr>
        <w:pStyle w:val="BodyText"/>
        <w:spacing w:line="360" w:lineRule="auto"/>
        <w:rPr>
          <w:b/>
          <w:color w:val="000000"/>
        </w:rPr>
      </w:pPr>
    </w:p>
    <w:p w14:paraId="659946BA" w14:textId="77777777" w:rsidR="009860B6" w:rsidRDefault="009860B6">
      <w:pPr>
        <w:rPr>
          <w:b/>
          <w:color w:val="000000"/>
          <w:sz w:val="24"/>
          <w:szCs w:val="24"/>
        </w:rPr>
      </w:pPr>
      <w:r>
        <w:rPr>
          <w:b/>
          <w:color w:val="000000"/>
        </w:rPr>
        <w:br w:type="page"/>
      </w:r>
    </w:p>
    <w:p w14:paraId="6081BC4D" w14:textId="77777777" w:rsidR="009860B6" w:rsidRDefault="009860B6" w:rsidP="00515FF3">
      <w:pPr>
        <w:pStyle w:val="BodyText"/>
        <w:spacing w:line="360" w:lineRule="auto"/>
        <w:rPr>
          <w:b/>
          <w:color w:val="000000"/>
        </w:rPr>
      </w:pPr>
    </w:p>
    <w:p w14:paraId="2C31EA14" w14:textId="77777777" w:rsidR="009860B6" w:rsidRDefault="009860B6" w:rsidP="00515FF3">
      <w:pPr>
        <w:pStyle w:val="BodyText"/>
        <w:spacing w:line="360" w:lineRule="auto"/>
        <w:rPr>
          <w:b/>
          <w:color w:val="000000"/>
        </w:rPr>
      </w:pPr>
    </w:p>
    <w:p w14:paraId="6933F514" w14:textId="547B6464" w:rsidR="007434AA" w:rsidRPr="00515FF3" w:rsidRDefault="00515FF3" w:rsidP="00515FF3">
      <w:pPr>
        <w:pStyle w:val="BodyText"/>
        <w:spacing w:line="360" w:lineRule="auto"/>
        <w:rPr>
          <w:color w:val="000000"/>
        </w:rPr>
      </w:pPr>
      <w:r w:rsidRPr="00515FF3">
        <w:rPr>
          <w:b/>
          <w:color w:val="000000"/>
        </w:rPr>
        <w:t>Task-4:</w:t>
      </w:r>
      <w:r w:rsidRPr="00515FF3">
        <w:rPr>
          <w:color w:val="000000"/>
        </w:rPr>
        <w:t xml:space="preserve"> Write a summary of the </w:t>
      </w:r>
      <w:r w:rsidR="00057BB1">
        <w:rPr>
          <w:color w:val="000000"/>
        </w:rPr>
        <w:t xml:space="preserve">cost benefit analysis and quality assurance </w:t>
      </w:r>
      <w:r w:rsidR="00FB3CE1">
        <w:rPr>
          <w:color w:val="000000"/>
        </w:rPr>
        <w:t xml:space="preserve">of the </w:t>
      </w:r>
      <w:r w:rsidRPr="00515FF3">
        <w:rPr>
          <w:color w:val="000000"/>
        </w:rPr>
        <w:t>project management</w:t>
      </w:r>
      <w:r w:rsidR="009860B6">
        <w:rPr>
          <w:color w:val="000000"/>
        </w:rPr>
        <w:t xml:space="preserve"> (</w:t>
      </w:r>
      <w:r w:rsidR="009860B6" w:rsidRPr="009860B6">
        <w:rPr>
          <w:color w:val="000000"/>
        </w:rPr>
        <w:t>size estimations; effort estimates; estimate improvement techniques; function points; algorithmic cost models).</w:t>
      </w:r>
      <w:r w:rsidR="009860B6">
        <w:rPr>
          <w:color w:val="000000"/>
        </w:rPr>
        <w:t xml:space="preserve"> </w:t>
      </w:r>
      <w:r w:rsidRPr="00515FF3">
        <w:rPr>
          <w:color w:val="000000"/>
        </w:rPr>
        <w:t xml:space="preserve">How </w:t>
      </w:r>
      <w:r w:rsidR="00FB3CE1">
        <w:rPr>
          <w:color w:val="000000"/>
        </w:rPr>
        <w:t>do these</w:t>
      </w:r>
      <w:r w:rsidRPr="00515FF3">
        <w:rPr>
          <w:color w:val="000000"/>
        </w:rPr>
        <w:t xml:space="preserve"> chang</w:t>
      </w:r>
      <w:r w:rsidR="00FB3CE1">
        <w:rPr>
          <w:color w:val="000000"/>
        </w:rPr>
        <w:t>e the</w:t>
      </w:r>
      <w:r w:rsidR="003805B3">
        <w:rPr>
          <w:color w:val="000000"/>
        </w:rPr>
        <w:t xml:space="preserve"> life cycle</w:t>
      </w:r>
      <w:r w:rsidR="00FB3CE1">
        <w:rPr>
          <w:color w:val="000000"/>
        </w:rPr>
        <w:t xml:space="preserve"> of the project?</w:t>
      </w:r>
      <w:r w:rsidR="003805B3" w:rsidRPr="00116F3F">
        <w:rPr>
          <w:b/>
          <w:color w:val="000000"/>
        </w:rPr>
        <w:t xml:space="preserve"> </w:t>
      </w:r>
    </w:p>
    <w:p w14:paraId="094DEE7D" w14:textId="77777777" w:rsidR="007434AA" w:rsidRDefault="007434AA" w:rsidP="007434AA">
      <w:pPr>
        <w:pStyle w:val="BodyText"/>
        <w:rPr>
          <w:color w:val="000000"/>
        </w:rPr>
      </w:pPr>
    </w:p>
    <w:p w14:paraId="0DC2EC4F" w14:textId="77777777" w:rsidR="00515FF3" w:rsidRPr="0061586C" w:rsidRDefault="00515FF3" w:rsidP="007434AA">
      <w:pPr>
        <w:pStyle w:val="BodyText"/>
        <w:rPr>
          <w:color w:val="000000"/>
        </w:rPr>
      </w:pPr>
    </w:p>
    <w:p w14:paraId="09F03D56" w14:textId="1CC7308A" w:rsidR="007434AA" w:rsidRPr="00E35246" w:rsidRDefault="007434AA" w:rsidP="007434AA">
      <w:pPr>
        <w:pStyle w:val="BodyText"/>
        <w:rPr>
          <w:sz w:val="34"/>
        </w:rPr>
      </w:pPr>
      <w:r w:rsidRPr="00E35246">
        <w:rPr>
          <w:b/>
          <w:color w:val="000000"/>
        </w:rPr>
        <w:t>Presentation, Report Layout and References:</w:t>
      </w:r>
      <w:r w:rsidRPr="00E35246">
        <w:rPr>
          <w:b/>
          <w:color w:val="000000"/>
        </w:rPr>
        <w:tab/>
      </w:r>
      <w:r w:rsidRPr="00E35246">
        <w:rPr>
          <w:b/>
          <w:color w:val="000000"/>
        </w:rPr>
        <w:tab/>
      </w:r>
      <w:r w:rsidRPr="00E35246">
        <w:rPr>
          <w:b/>
          <w:color w:val="000000"/>
        </w:rPr>
        <w:tab/>
      </w:r>
      <w:r w:rsidRPr="00E35246">
        <w:rPr>
          <w:b/>
          <w:color w:val="000000"/>
        </w:rPr>
        <w:tab/>
      </w:r>
      <w:r w:rsidRPr="00E35246">
        <w:rPr>
          <w:b/>
          <w:color w:val="000000"/>
        </w:rPr>
        <w:tab/>
      </w:r>
    </w:p>
    <w:p w14:paraId="760651ED" w14:textId="77777777" w:rsidR="00302F92" w:rsidRPr="00302F92" w:rsidRDefault="00302F92" w:rsidP="00302F92">
      <w:pPr>
        <w:pStyle w:val="BodyText"/>
        <w:rPr>
          <w:b/>
          <w:i/>
        </w:rPr>
      </w:pPr>
    </w:p>
    <w:p w14:paraId="606DCD47" w14:textId="71B6346E" w:rsidR="007434AA" w:rsidRPr="00302F92" w:rsidRDefault="00302F92" w:rsidP="00302F92">
      <w:pPr>
        <w:pStyle w:val="BodyText"/>
        <w:rPr>
          <w:i/>
          <w:sz w:val="26"/>
        </w:rPr>
      </w:pPr>
      <w:r w:rsidRPr="00302F92">
        <w:rPr>
          <w:b/>
          <w:i/>
        </w:rPr>
        <w:t>Note:</w:t>
      </w:r>
      <w:r w:rsidRPr="00302F92">
        <w:rPr>
          <w:i/>
        </w:rPr>
        <w:t xml:space="preserve"> An executive summary, introduction and conclusion are necessary in your report.</w:t>
      </w:r>
    </w:p>
    <w:p w14:paraId="29D19903" w14:textId="77777777" w:rsidR="00C8284A" w:rsidRDefault="00C8284A" w:rsidP="00C8284A"/>
    <w:p w14:paraId="37E8E4E9" w14:textId="77777777" w:rsidR="00302F92" w:rsidRDefault="00302F92" w:rsidP="00C8284A">
      <w:pPr>
        <w:rPr>
          <w:b/>
          <w:sz w:val="24"/>
        </w:rPr>
      </w:pPr>
    </w:p>
    <w:p w14:paraId="045E8968" w14:textId="77777777" w:rsidR="00302F92" w:rsidRDefault="00302F92" w:rsidP="00C8284A">
      <w:pPr>
        <w:rPr>
          <w:b/>
          <w:sz w:val="24"/>
        </w:rPr>
      </w:pPr>
    </w:p>
    <w:p w14:paraId="6F69101B" w14:textId="4486D9CE" w:rsidR="00B55AEA" w:rsidRDefault="00B55AEA" w:rsidP="00C8284A">
      <w:pPr>
        <w:rPr>
          <w:b/>
          <w:sz w:val="24"/>
        </w:rPr>
      </w:pPr>
      <w:r w:rsidRPr="00521DA6">
        <w:rPr>
          <w:b/>
          <w:sz w:val="24"/>
        </w:rPr>
        <w:t>Referencing and Bibliography</w:t>
      </w:r>
    </w:p>
    <w:p w14:paraId="021D7B7C" w14:textId="77777777" w:rsidR="00C8284A" w:rsidRPr="00953A34" w:rsidRDefault="00C8284A" w:rsidP="00C8284A"/>
    <w:p w14:paraId="6E32E2FD" w14:textId="77777777" w:rsidR="0062317E" w:rsidRDefault="00515FF3" w:rsidP="00C8284A">
      <w:pPr>
        <w:pStyle w:val="BodyText"/>
        <w:spacing w:line="360" w:lineRule="auto"/>
        <w:ind w:right="536"/>
        <w:jc w:val="both"/>
        <w:rPr>
          <w:b/>
          <w:bCs/>
        </w:rPr>
      </w:pPr>
      <w:r w:rsidRPr="00E35246">
        <w:t>Although</w:t>
      </w:r>
      <w:r w:rsidRPr="00E35246">
        <w:rPr>
          <w:spacing w:val="-7"/>
        </w:rPr>
        <w:t xml:space="preserve"> </w:t>
      </w:r>
      <w:r w:rsidRPr="00E35246">
        <w:t>much</w:t>
      </w:r>
      <w:r w:rsidRPr="00E35246">
        <w:rPr>
          <w:spacing w:val="-4"/>
        </w:rPr>
        <w:t xml:space="preserve"> </w:t>
      </w:r>
      <w:r w:rsidRPr="00E35246">
        <w:t>of</w:t>
      </w:r>
      <w:r w:rsidRPr="00E35246">
        <w:rPr>
          <w:spacing w:val="-2"/>
        </w:rPr>
        <w:t xml:space="preserve"> </w:t>
      </w:r>
      <w:r w:rsidRPr="00E35246">
        <w:t>your</w:t>
      </w:r>
      <w:r w:rsidRPr="00E35246">
        <w:rPr>
          <w:spacing w:val="-6"/>
        </w:rPr>
        <w:t xml:space="preserve"> </w:t>
      </w:r>
      <w:r w:rsidRPr="00E35246">
        <w:t>report</w:t>
      </w:r>
      <w:r w:rsidRPr="00E35246">
        <w:rPr>
          <w:spacing w:val="-4"/>
        </w:rPr>
        <w:t xml:space="preserve"> </w:t>
      </w:r>
      <w:r w:rsidRPr="00E35246">
        <w:t>will</w:t>
      </w:r>
      <w:r w:rsidRPr="00E35246">
        <w:rPr>
          <w:spacing w:val="-6"/>
        </w:rPr>
        <w:t xml:space="preserve"> </w:t>
      </w:r>
      <w:r w:rsidRPr="00E35246">
        <w:t>contain</w:t>
      </w:r>
      <w:r w:rsidRPr="00E35246">
        <w:rPr>
          <w:spacing w:val="-4"/>
        </w:rPr>
        <w:t xml:space="preserve"> </w:t>
      </w:r>
      <w:r w:rsidRPr="00E35246">
        <w:t>existing</w:t>
      </w:r>
      <w:r w:rsidRPr="00E35246">
        <w:rPr>
          <w:spacing w:val="-7"/>
        </w:rPr>
        <w:t xml:space="preserve"> </w:t>
      </w:r>
      <w:r w:rsidRPr="00E35246">
        <w:t>body</w:t>
      </w:r>
      <w:r w:rsidRPr="00E35246">
        <w:rPr>
          <w:spacing w:val="-7"/>
        </w:rPr>
        <w:t xml:space="preserve"> </w:t>
      </w:r>
      <w:r w:rsidRPr="00E35246">
        <w:t>of</w:t>
      </w:r>
      <w:r w:rsidRPr="00E35246">
        <w:rPr>
          <w:spacing w:val="-3"/>
        </w:rPr>
        <w:t xml:space="preserve"> </w:t>
      </w:r>
      <w:r w:rsidRPr="00E35246">
        <w:t>knowledge,</w:t>
      </w:r>
      <w:r w:rsidRPr="00E35246">
        <w:rPr>
          <w:spacing w:val="-5"/>
        </w:rPr>
        <w:t xml:space="preserve"> </w:t>
      </w:r>
      <w:r w:rsidRPr="00E35246">
        <w:t>you</w:t>
      </w:r>
      <w:r w:rsidRPr="00E35246">
        <w:rPr>
          <w:spacing w:val="-4"/>
        </w:rPr>
        <w:t xml:space="preserve"> </w:t>
      </w:r>
      <w:r w:rsidRPr="00E35246">
        <w:t>must</w:t>
      </w:r>
      <w:r w:rsidRPr="00E35246">
        <w:rPr>
          <w:spacing w:val="-4"/>
        </w:rPr>
        <w:t xml:space="preserve"> </w:t>
      </w:r>
      <w:r w:rsidRPr="00E35246">
        <w:t>write</w:t>
      </w:r>
      <w:r w:rsidRPr="00E35246">
        <w:rPr>
          <w:spacing w:val="-4"/>
        </w:rPr>
        <w:t xml:space="preserve"> </w:t>
      </w:r>
      <w:r w:rsidRPr="00E35246">
        <w:t>your assignment in your own words to demonstrate your understanding of the subject. You</w:t>
      </w:r>
      <w:r w:rsidRPr="00E35246">
        <w:rPr>
          <w:spacing w:val="-48"/>
        </w:rPr>
        <w:t xml:space="preserve"> </w:t>
      </w:r>
      <w:r w:rsidRPr="00E35246">
        <w:t xml:space="preserve">are required to follow the </w:t>
      </w:r>
      <w:r w:rsidRPr="07A02E1B">
        <w:rPr>
          <w:b/>
          <w:bCs/>
        </w:rPr>
        <w:t xml:space="preserve">Harvard referencing system </w:t>
      </w:r>
      <w:r w:rsidRPr="00E35246">
        <w:t>when citing others' work. An accompanying list of references must also be provided as part of your report. Extensively referenced work reflects the level of research you conducted in the process of producing the document. It is also an acknowledgement of other people’s work. Correct referencing demonstrates</w:t>
      </w:r>
      <w:r w:rsidRPr="00E35246">
        <w:rPr>
          <w:spacing w:val="-9"/>
        </w:rPr>
        <w:t xml:space="preserve"> </w:t>
      </w:r>
      <w:r w:rsidRPr="00E35246">
        <w:t>your</w:t>
      </w:r>
      <w:r w:rsidRPr="00E35246">
        <w:rPr>
          <w:spacing w:val="-9"/>
        </w:rPr>
        <w:t xml:space="preserve"> </w:t>
      </w:r>
      <w:r w:rsidRPr="00E35246">
        <w:t>academic</w:t>
      </w:r>
      <w:r w:rsidRPr="00E35246">
        <w:rPr>
          <w:spacing w:val="-11"/>
        </w:rPr>
        <w:t xml:space="preserve"> </w:t>
      </w:r>
      <w:r w:rsidRPr="00E35246">
        <w:t>and</w:t>
      </w:r>
      <w:r w:rsidRPr="00E35246">
        <w:rPr>
          <w:spacing w:val="-7"/>
        </w:rPr>
        <w:t xml:space="preserve"> </w:t>
      </w:r>
      <w:r w:rsidRPr="00E35246">
        <w:t>professional</w:t>
      </w:r>
      <w:r w:rsidRPr="00E35246">
        <w:rPr>
          <w:spacing w:val="-9"/>
        </w:rPr>
        <w:t xml:space="preserve"> </w:t>
      </w:r>
      <w:r w:rsidRPr="00E35246">
        <w:t>skill.</w:t>
      </w:r>
      <w:r w:rsidRPr="00E35246">
        <w:rPr>
          <w:spacing w:val="-7"/>
        </w:rPr>
        <w:t xml:space="preserve"> </w:t>
      </w:r>
      <w:r w:rsidRPr="00E35246">
        <w:t>It</w:t>
      </w:r>
      <w:r w:rsidRPr="00E35246">
        <w:rPr>
          <w:spacing w:val="-8"/>
        </w:rPr>
        <w:t xml:space="preserve"> </w:t>
      </w:r>
      <w:r w:rsidRPr="00E35246">
        <w:t>also</w:t>
      </w:r>
      <w:r w:rsidRPr="00E35246">
        <w:rPr>
          <w:spacing w:val="-7"/>
        </w:rPr>
        <w:t xml:space="preserve"> </w:t>
      </w:r>
      <w:r w:rsidRPr="00E35246">
        <w:t>reflects</w:t>
      </w:r>
      <w:r w:rsidRPr="00E35246">
        <w:rPr>
          <w:spacing w:val="-10"/>
        </w:rPr>
        <w:t xml:space="preserve"> </w:t>
      </w:r>
      <w:r w:rsidRPr="00E35246">
        <w:t>your</w:t>
      </w:r>
      <w:r w:rsidRPr="00E35246">
        <w:rPr>
          <w:spacing w:val="-10"/>
        </w:rPr>
        <w:t xml:space="preserve"> </w:t>
      </w:r>
      <w:r w:rsidRPr="00E35246">
        <w:t>academic</w:t>
      </w:r>
      <w:r w:rsidRPr="00E35246">
        <w:rPr>
          <w:spacing w:val="-10"/>
        </w:rPr>
        <w:t xml:space="preserve"> </w:t>
      </w:r>
      <w:r w:rsidRPr="00E35246">
        <w:t>honesty and thus to some degree protects you from cases of</w:t>
      </w:r>
      <w:r w:rsidRPr="00E35246">
        <w:rPr>
          <w:spacing w:val="-7"/>
        </w:rPr>
        <w:t xml:space="preserve"> </w:t>
      </w:r>
      <w:r w:rsidRPr="00E35246">
        <w:t>plagiarism.</w:t>
      </w:r>
    </w:p>
    <w:p w14:paraId="36768CB4" w14:textId="5D30C7E7" w:rsidR="0062317E" w:rsidRDefault="0062317E" w:rsidP="00A4739A">
      <w:pPr>
        <w:pStyle w:val="BodyText"/>
        <w:spacing w:line="360" w:lineRule="auto"/>
        <w:ind w:left="111" w:right="536"/>
        <w:jc w:val="both"/>
      </w:pPr>
    </w:p>
    <w:p w14:paraId="2C04FC1E" w14:textId="77777777" w:rsidR="00C8284A" w:rsidRDefault="00C8284A" w:rsidP="00A4739A">
      <w:pPr>
        <w:pStyle w:val="BodyText"/>
        <w:spacing w:line="360" w:lineRule="auto"/>
        <w:ind w:left="111" w:right="536"/>
        <w:jc w:val="both"/>
      </w:pPr>
    </w:p>
    <w:p w14:paraId="298204BD" w14:textId="77777777" w:rsidR="00C8284A" w:rsidRDefault="00C8284A" w:rsidP="07A02E1B">
      <w:pPr>
        <w:spacing w:before="225" w:line="360" w:lineRule="auto"/>
        <w:ind w:left="111"/>
        <w:rPr>
          <w:b/>
          <w:bCs/>
          <w:sz w:val="24"/>
          <w:szCs w:val="24"/>
        </w:rPr>
        <w:sectPr w:rsidR="00C8284A" w:rsidSect="00C8284A">
          <w:pgSz w:w="11910" w:h="16840"/>
          <w:pgMar w:top="1135" w:right="900" w:bottom="1200" w:left="880" w:header="708" w:footer="1005" w:gutter="0"/>
          <w:cols w:space="720"/>
        </w:sectPr>
      </w:pPr>
    </w:p>
    <w:p w14:paraId="4FABB458" w14:textId="77777777" w:rsidR="0062317E" w:rsidRDefault="00DA0767">
      <w:pPr>
        <w:pStyle w:val="Heading2"/>
      </w:pPr>
      <w:r>
        <w:lastRenderedPageBreak/>
        <w:t>Marking Criteria:</w:t>
      </w:r>
    </w:p>
    <w:p w14:paraId="09327D52" w14:textId="77777777" w:rsidR="0062317E" w:rsidRDefault="0062317E">
      <w:pPr>
        <w:pStyle w:val="BodyText"/>
        <w:spacing w:before="4"/>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0"/>
        <w:gridCol w:w="6872"/>
        <w:gridCol w:w="1058"/>
      </w:tblGrid>
      <w:tr w:rsidR="0062317E" w14:paraId="521C6326" w14:textId="77777777" w:rsidTr="4461F8DC">
        <w:trPr>
          <w:trHeight w:val="590"/>
          <w:jc w:val="center"/>
        </w:trPr>
        <w:tc>
          <w:tcPr>
            <w:tcW w:w="1770" w:type="dxa"/>
          </w:tcPr>
          <w:p w14:paraId="70FE7519" w14:textId="77777777" w:rsidR="0062317E" w:rsidRPr="00995815" w:rsidRDefault="00DA0767">
            <w:pPr>
              <w:pStyle w:val="TableParagraph"/>
              <w:spacing w:before="154"/>
              <w:ind w:left="467"/>
              <w:rPr>
                <w:b/>
                <w:sz w:val="24"/>
                <w:szCs w:val="24"/>
              </w:rPr>
            </w:pPr>
            <w:r w:rsidRPr="00995815">
              <w:rPr>
                <w:b/>
                <w:sz w:val="24"/>
                <w:szCs w:val="24"/>
              </w:rPr>
              <w:t>Task</w:t>
            </w:r>
          </w:p>
        </w:tc>
        <w:tc>
          <w:tcPr>
            <w:tcW w:w="6872" w:type="dxa"/>
          </w:tcPr>
          <w:p w14:paraId="6CDF36C4" w14:textId="77777777" w:rsidR="0062317E" w:rsidRPr="00995815" w:rsidRDefault="00DA0767">
            <w:pPr>
              <w:pStyle w:val="TableParagraph"/>
              <w:spacing w:before="154"/>
              <w:ind w:left="2575"/>
              <w:rPr>
                <w:b/>
                <w:sz w:val="24"/>
                <w:szCs w:val="24"/>
              </w:rPr>
            </w:pPr>
            <w:r w:rsidRPr="00995815">
              <w:rPr>
                <w:b/>
                <w:sz w:val="24"/>
                <w:szCs w:val="24"/>
              </w:rPr>
              <w:t>Guidance/Criteria</w:t>
            </w:r>
          </w:p>
        </w:tc>
        <w:tc>
          <w:tcPr>
            <w:tcW w:w="1058" w:type="dxa"/>
          </w:tcPr>
          <w:p w14:paraId="4A44F29E" w14:textId="77777777" w:rsidR="0062317E" w:rsidRPr="00995815" w:rsidRDefault="00DA0767">
            <w:pPr>
              <w:pStyle w:val="TableParagraph"/>
              <w:spacing w:before="154"/>
              <w:ind w:left="163" w:right="150"/>
              <w:jc w:val="center"/>
              <w:rPr>
                <w:b/>
                <w:sz w:val="24"/>
                <w:szCs w:val="24"/>
              </w:rPr>
            </w:pPr>
            <w:r w:rsidRPr="00995815">
              <w:rPr>
                <w:b/>
                <w:sz w:val="24"/>
                <w:szCs w:val="24"/>
              </w:rPr>
              <w:t>Marks</w:t>
            </w:r>
          </w:p>
        </w:tc>
      </w:tr>
      <w:tr w:rsidR="0062317E" w14:paraId="3B1E2321" w14:textId="77777777" w:rsidTr="4461F8DC">
        <w:trPr>
          <w:trHeight w:val="2230"/>
          <w:jc w:val="center"/>
        </w:trPr>
        <w:tc>
          <w:tcPr>
            <w:tcW w:w="1770" w:type="dxa"/>
            <w:vAlign w:val="center"/>
          </w:tcPr>
          <w:p w14:paraId="26149B26" w14:textId="77777777" w:rsidR="0062317E" w:rsidRPr="00995815" w:rsidRDefault="003805B3" w:rsidP="003805B3">
            <w:pPr>
              <w:pStyle w:val="TableParagraph"/>
              <w:spacing w:before="189"/>
              <w:ind w:left="107" w:right="633"/>
              <w:jc w:val="center"/>
              <w:rPr>
                <w:sz w:val="24"/>
                <w:szCs w:val="24"/>
              </w:rPr>
            </w:pPr>
            <w:r w:rsidRPr="00995815">
              <w:rPr>
                <w:sz w:val="24"/>
                <w:szCs w:val="24"/>
              </w:rPr>
              <w:t>1</w:t>
            </w:r>
          </w:p>
        </w:tc>
        <w:tc>
          <w:tcPr>
            <w:tcW w:w="6872" w:type="dxa"/>
          </w:tcPr>
          <w:p w14:paraId="7F90BB52" w14:textId="2061E9A4" w:rsidR="00E11CC7" w:rsidRPr="00744853" w:rsidRDefault="003805B3" w:rsidP="009860B6">
            <w:pPr>
              <w:widowControl/>
              <w:autoSpaceDE/>
              <w:autoSpaceDN/>
              <w:spacing w:after="200" w:line="360" w:lineRule="auto"/>
              <w:jc w:val="both"/>
            </w:pPr>
            <w:r w:rsidRPr="00744853">
              <w:t xml:space="preserve">Prepare a business </w:t>
            </w:r>
            <w:r w:rsidR="00E11CC7" w:rsidRPr="00744853">
              <w:t>case for your selected</w:t>
            </w:r>
            <w:r w:rsidRPr="00744853">
              <w:t xml:space="preserve"> project. </w:t>
            </w:r>
            <w:r w:rsidR="007A3897" w:rsidRPr="00744853">
              <w:t xml:space="preserve">(a) </w:t>
            </w:r>
            <w:r w:rsidRPr="00744853">
              <w:t>The business case must provide</w:t>
            </w:r>
            <w:r w:rsidR="00E85E09" w:rsidRPr="00744853">
              <w:t xml:space="preserve"> a</w:t>
            </w:r>
            <w:r w:rsidR="009860B6">
              <w:t xml:space="preserve"> justification for the case</w:t>
            </w:r>
            <w:r w:rsidRPr="00744853">
              <w:t xml:space="preserve"> </w:t>
            </w:r>
            <w:proofErr w:type="spellStart"/>
            <w:r w:rsidRPr="00744853">
              <w:t>case</w:t>
            </w:r>
            <w:proofErr w:type="spellEnd"/>
            <w:r w:rsidR="00E11CC7" w:rsidRPr="00744853">
              <w:t xml:space="preserve"> (executive summary)</w:t>
            </w:r>
            <w:r w:rsidRPr="00744853">
              <w:t xml:space="preserve">. </w:t>
            </w:r>
            <w:r w:rsidR="007A3897" w:rsidRPr="00744853">
              <w:t xml:space="preserve">(b) </w:t>
            </w:r>
            <w:r w:rsidRPr="00744853">
              <w:t xml:space="preserve">The business case must </w:t>
            </w:r>
            <w:r w:rsidR="00C856E3" w:rsidRPr="00744853">
              <w:t xml:space="preserve">provide a rationale for your choice of project including </w:t>
            </w:r>
            <w:r w:rsidRPr="00744853">
              <w:t>cost</w:t>
            </w:r>
            <w:r w:rsidR="00C856E3" w:rsidRPr="00744853">
              <w:t>s</w:t>
            </w:r>
            <w:r w:rsidRPr="00744853">
              <w:t>, benefits and</w:t>
            </w:r>
            <w:r w:rsidR="00A153E6" w:rsidRPr="00744853">
              <w:t xml:space="preserve"> risk of alternate</w:t>
            </w:r>
            <w:r w:rsidRPr="00744853">
              <w:t xml:space="preserve"> options while providing a rat</w:t>
            </w:r>
            <w:r w:rsidR="00E11CC7" w:rsidRPr="00744853">
              <w:t>ionale for the selected option.</w:t>
            </w:r>
            <w:r w:rsidR="007A3897" w:rsidRPr="00744853">
              <w:t xml:space="preserve"> (c) You are required to provide a summary of the potential benefits</w:t>
            </w:r>
            <w:r w:rsidR="00C856E3" w:rsidRPr="00744853">
              <w:t xml:space="preserve"> the project will bring, and any potential drawbacks</w:t>
            </w:r>
            <w:r w:rsidR="007A3897" w:rsidRPr="00744853">
              <w:t>.</w:t>
            </w:r>
          </w:p>
        </w:tc>
        <w:tc>
          <w:tcPr>
            <w:tcW w:w="1058" w:type="dxa"/>
            <w:vAlign w:val="center"/>
          </w:tcPr>
          <w:p w14:paraId="6E6F33AB" w14:textId="77777777" w:rsidR="0062317E" w:rsidRPr="00744853" w:rsidRDefault="007A3897" w:rsidP="003805B3">
            <w:pPr>
              <w:pStyle w:val="TableParagraph"/>
              <w:spacing w:before="202"/>
              <w:ind w:left="162" w:right="150"/>
              <w:jc w:val="center"/>
            </w:pPr>
            <w:r w:rsidRPr="00744853">
              <w:t>30</w:t>
            </w:r>
          </w:p>
        </w:tc>
      </w:tr>
      <w:tr w:rsidR="003805B3" w14:paraId="71C201FF" w14:textId="77777777" w:rsidTr="4461F8DC">
        <w:trPr>
          <w:trHeight w:val="1442"/>
          <w:jc w:val="center"/>
        </w:trPr>
        <w:tc>
          <w:tcPr>
            <w:tcW w:w="1770" w:type="dxa"/>
            <w:vAlign w:val="center"/>
          </w:tcPr>
          <w:p w14:paraId="0E367425" w14:textId="77777777" w:rsidR="003805B3" w:rsidRPr="00995815" w:rsidRDefault="003805B3" w:rsidP="003805B3">
            <w:pPr>
              <w:pStyle w:val="TableParagraph"/>
              <w:jc w:val="center"/>
              <w:rPr>
                <w:sz w:val="24"/>
                <w:szCs w:val="24"/>
              </w:rPr>
            </w:pPr>
            <w:r w:rsidRPr="00995815">
              <w:rPr>
                <w:sz w:val="24"/>
                <w:szCs w:val="24"/>
              </w:rPr>
              <w:t>2</w:t>
            </w:r>
          </w:p>
        </w:tc>
        <w:tc>
          <w:tcPr>
            <w:tcW w:w="6872" w:type="dxa"/>
          </w:tcPr>
          <w:p w14:paraId="5A126A09" w14:textId="7976DB40" w:rsidR="00E11CC7" w:rsidRPr="00744853" w:rsidRDefault="003805B3" w:rsidP="00995815">
            <w:pPr>
              <w:widowControl/>
              <w:autoSpaceDE/>
              <w:autoSpaceDN/>
              <w:spacing w:after="200" w:line="360" w:lineRule="auto"/>
              <w:jc w:val="both"/>
            </w:pPr>
            <w:r w:rsidRPr="00744853">
              <w:t>Prepare a project charter for the project. The project charter should clearly state the scope, objective</w:t>
            </w:r>
            <w:r w:rsidR="009860B6">
              <w:t>s</w:t>
            </w:r>
            <w:r w:rsidRPr="00744853">
              <w:t xml:space="preserve"> and people participating in the project.</w:t>
            </w:r>
            <w:r w:rsidR="00E11CC7" w:rsidRPr="00744853">
              <w:t xml:space="preserve"> Prepare a WBS (Work Breakdown Structure) for the project from the pro</w:t>
            </w:r>
            <w:r w:rsidR="00E85E09" w:rsidRPr="00744853">
              <w:t xml:space="preserve">ject charter developed in task </w:t>
            </w:r>
            <w:r w:rsidR="00E46A89" w:rsidRPr="00744853">
              <w:t>1 of this assignment</w:t>
            </w:r>
            <w:r w:rsidR="00E11CC7" w:rsidRPr="00744853">
              <w:t xml:space="preserve">. </w:t>
            </w:r>
            <w:r w:rsidR="007A3897" w:rsidRPr="00744853">
              <w:t xml:space="preserve">A critical path analysis shows the </w:t>
            </w:r>
            <w:r w:rsidR="00302F92">
              <w:t>longest length of</w:t>
            </w:r>
            <w:r w:rsidR="007A3897" w:rsidRPr="00744853">
              <w:t xml:space="preserve"> time to complete a project.  You are required to develop a critical path for the work breakdown structures developed in this task earlier</w:t>
            </w:r>
            <w:r w:rsidR="00E11CC7" w:rsidRPr="00744853">
              <w:t>.</w:t>
            </w:r>
          </w:p>
        </w:tc>
        <w:tc>
          <w:tcPr>
            <w:tcW w:w="1058" w:type="dxa"/>
            <w:vAlign w:val="center"/>
          </w:tcPr>
          <w:p w14:paraId="0F7AB6C3" w14:textId="77777777" w:rsidR="003805B3" w:rsidRPr="00744853" w:rsidRDefault="003805B3" w:rsidP="007A3897">
            <w:pPr>
              <w:pStyle w:val="TableParagraph"/>
              <w:jc w:val="center"/>
            </w:pPr>
            <w:r w:rsidRPr="00744853">
              <w:t>2</w:t>
            </w:r>
            <w:r w:rsidR="007A3897" w:rsidRPr="00744853">
              <w:t>0</w:t>
            </w:r>
          </w:p>
        </w:tc>
      </w:tr>
      <w:tr w:rsidR="003805B3" w14:paraId="2B0E59C3" w14:textId="77777777" w:rsidTr="4461F8DC">
        <w:trPr>
          <w:trHeight w:val="2483"/>
          <w:jc w:val="center"/>
        </w:trPr>
        <w:tc>
          <w:tcPr>
            <w:tcW w:w="1770" w:type="dxa"/>
            <w:vAlign w:val="center"/>
          </w:tcPr>
          <w:p w14:paraId="3AD38574" w14:textId="77777777" w:rsidR="003805B3" w:rsidRPr="00995815" w:rsidRDefault="003805B3" w:rsidP="003805B3">
            <w:pPr>
              <w:pStyle w:val="TableParagraph"/>
              <w:jc w:val="center"/>
              <w:rPr>
                <w:sz w:val="24"/>
                <w:szCs w:val="24"/>
              </w:rPr>
            </w:pPr>
            <w:r w:rsidRPr="00995815">
              <w:rPr>
                <w:sz w:val="24"/>
                <w:szCs w:val="24"/>
              </w:rPr>
              <w:t>3</w:t>
            </w:r>
          </w:p>
        </w:tc>
        <w:tc>
          <w:tcPr>
            <w:tcW w:w="6872" w:type="dxa"/>
          </w:tcPr>
          <w:p w14:paraId="5FB389AE" w14:textId="7439A90F" w:rsidR="00E11CC7" w:rsidRPr="00744853" w:rsidRDefault="00C1C18C" w:rsidP="00995815">
            <w:pPr>
              <w:widowControl/>
              <w:autoSpaceDE/>
              <w:autoSpaceDN/>
              <w:spacing w:after="200" w:line="360" w:lineRule="auto"/>
              <w:jc w:val="both"/>
            </w:pPr>
            <w:r w:rsidRPr="00744853">
              <w:t>A project manager is responsible for completing the project while observing all ethical, social and legal aspect</w:t>
            </w:r>
            <w:r w:rsidR="00116F3F" w:rsidRPr="00744853">
              <w:t>s</w:t>
            </w:r>
            <w:r w:rsidRPr="00744853">
              <w:t xml:space="preserve"> during the completion of the project. You are required to e</w:t>
            </w:r>
            <w:r w:rsidR="003805B3" w:rsidRPr="00744853">
              <w:t>valuate the role of the project manager</w:t>
            </w:r>
            <w:r w:rsidRPr="00744853">
              <w:t xml:space="preserve"> in this context</w:t>
            </w:r>
            <w:r w:rsidR="003805B3" w:rsidRPr="00744853">
              <w:t>. Critically discuss the main tasks the project manager performed during the project,</w:t>
            </w:r>
            <w:r w:rsidR="23A3AED7" w:rsidRPr="00744853">
              <w:t xml:space="preserve"> </w:t>
            </w:r>
            <w:r w:rsidR="003805B3" w:rsidRPr="00744853">
              <w:t>and give your judgment about the quality of the project manager’s work</w:t>
            </w:r>
            <w:r w:rsidR="00E11CC7" w:rsidRPr="00744853">
              <w:t>.</w:t>
            </w:r>
          </w:p>
        </w:tc>
        <w:tc>
          <w:tcPr>
            <w:tcW w:w="1058" w:type="dxa"/>
            <w:vAlign w:val="center"/>
          </w:tcPr>
          <w:p w14:paraId="05B5D08D" w14:textId="77777777" w:rsidR="003805B3" w:rsidRPr="00744853" w:rsidRDefault="00E11CC7" w:rsidP="00E11CC7">
            <w:pPr>
              <w:pStyle w:val="TableParagraph"/>
              <w:jc w:val="center"/>
            </w:pPr>
            <w:r w:rsidRPr="00744853">
              <w:t>15</w:t>
            </w:r>
          </w:p>
        </w:tc>
      </w:tr>
      <w:tr w:rsidR="003805B3" w14:paraId="01BDB5F7" w14:textId="77777777" w:rsidTr="4461F8DC">
        <w:trPr>
          <w:trHeight w:val="699"/>
          <w:jc w:val="center"/>
        </w:trPr>
        <w:tc>
          <w:tcPr>
            <w:tcW w:w="1770" w:type="dxa"/>
            <w:vAlign w:val="center"/>
          </w:tcPr>
          <w:p w14:paraId="60964B94" w14:textId="77777777" w:rsidR="003805B3" w:rsidRPr="003805B3" w:rsidRDefault="003805B3" w:rsidP="003805B3">
            <w:pPr>
              <w:pStyle w:val="TableParagraph"/>
              <w:jc w:val="center"/>
              <w:rPr>
                <w:sz w:val="26"/>
              </w:rPr>
            </w:pPr>
            <w:r w:rsidRPr="003805B3">
              <w:rPr>
                <w:sz w:val="26"/>
              </w:rPr>
              <w:t>4</w:t>
            </w:r>
          </w:p>
        </w:tc>
        <w:tc>
          <w:tcPr>
            <w:tcW w:w="6872" w:type="dxa"/>
          </w:tcPr>
          <w:p w14:paraId="00DE6062" w14:textId="2C8052A9" w:rsidR="003805B3" w:rsidRPr="00744853" w:rsidRDefault="007A3897" w:rsidP="002F4C53">
            <w:pPr>
              <w:pStyle w:val="BodyText"/>
              <w:spacing w:line="360" w:lineRule="auto"/>
              <w:rPr>
                <w:sz w:val="22"/>
                <w:szCs w:val="22"/>
              </w:rPr>
            </w:pPr>
            <w:r w:rsidRPr="00744853">
              <w:rPr>
                <w:color w:val="000000"/>
                <w:sz w:val="22"/>
                <w:szCs w:val="22"/>
              </w:rPr>
              <w:t>Cost benefit analysis and other quality assurance activities are part of the project evaluation pro</w:t>
            </w:r>
            <w:r w:rsidR="00E46A89" w:rsidRPr="00744853">
              <w:rPr>
                <w:color w:val="000000"/>
                <w:sz w:val="22"/>
                <w:szCs w:val="22"/>
              </w:rPr>
              <w:t>cess. In this task, you are required</w:t>
            </w:r>
            <w:r w:rsidRPr="00744853">
              <w:rPr>
                <w:color w:val="000000"/>
                <w:sz w:val="22"/>
                <w:szCs w:val="22"/>
              </w:rPr>
              <w:t xml:space="preserve"> to w</w:t>
            </w:r>
            <w:r w:rsidR="003805B3" w:rsidRPr="00744853">
              <w:rPr>
                <w:color w:val="000000"/>
                <w:sz w:val="22"/>
                <w:szCs w:val="22"/>
              </w:rPr>
              <w:t xml:space="preserve">rite a critical summary of the </w:t>
            </w:r>
            <w:r w:rsidRPr="00744853">
              <w:rPr>
                <w:color w:val="000000"/>
                <w:sz w:val="22"/>
                <w:szCs w:val="22"/>
              </w:rPr>
              <w:t>cost-benefit analysis and other quality assurance activities</w:t>
            </w:r>
            <w:r w:rsidR="003805B3" w:rsidRPr="00744853">
              <w:rPr>
                <w:color w:val="000000"/>
                <w:sz w:val="22"/>
                <w:szCs w:val="22"/>
              </w:rPr>
              <w:t xml:space="preserve">. How </w:t>
            </w:r>
            <w:r w:rsidR="00013BC0" w:rsidRPr="00744853">
              <w:rPr>
                <w:color w:val="000000"/>
                <w:sz w:val="22"/>
                <w:szCs w:val="22"/>
              </w:rPr>
              <w:t xml:space="preserve">do </w:t>
            </w:r>
            <w:r w:rsidR="003805B3" w:rsidRPr="00744853">
              <w:rPr>
                <w:color w:val="000000"/>
                <w:sz w:val="22"/>
                <w:szCs w:val="22"/>
              </w:rPr>
              <w:t xml:space="preserve">these </w:t>
            </w:r>
            <w:r w:rsidR="00013BC0" w:rsidRPr="00744853">
              <w:rPr>
                <w:color w:val="000000"/>
                <w:sz w:val="22"/>
                <w:szCs w:val="22"/>
              </w:rPr>
              <w:t>reflect the</w:t>
            </w:r>
            <w:r w:rsidR="00E11CC7" w:rsidRPr="00744853">
              <w:rPr>
                <w:color w:val="000000"/>
                <w:sz w:val="22"/>
                <w:szCs w:val="22"/>
              </w:rPr>
              <w:t xml:space="preserve"> life cycle</w:t>
            </w:r>
            <w:r w:rsidR="00013BC0" w:rsidRPr="00744853">
              <w:rPr>
                <w:color w:val="000000"/>
                <w:sz w:val="22"/>
                <w:szCs w:val="22"/>
              </w:rPr>
              <w:t xml:space="preserve"> of a project</w:t>
            </w:r>
            <w:r w:rsidR="002F4C53" w:rsidRPr="00744853">
              <w:rPr>
                <w:color w:val="000000"/>
                <w:sz w:val="22"/>
                <w:szCs w:val="22"/>
              </w:rPr>
              <w:t>?</w:t>
            </w:r>
          </w:p>
        </w:tc>
        <w:tc>
          <w:tcPr>
            <w:tcW w:w="1058" w:type="dxa"/>
            <w:vAlign w:val="center"/>
          </w:tcPr>
          <w:p w14:paraId="6E244D7D" w14:textId="77777777" w:rsidR="003805B3" w:rsidRPr="00744853" w:rsidRDefault="003805B3" w:rsidP="003805B3">
            <w:pPr>
              <w:pStyle w:val="TableParagraph"/>
              <w:jc w:val="center"/>
            </w:pPr>
            <w:r w:rsidRPr="00744853">
              <w:t>25</w:t>
            </w:r>
          </w:p>
        </w:tc>
      </w:tr>
      <w:tr w:rsidR="003805B3" w14:paraId="73F61A3D" w14:textId="77777777" w:rsidTr="4461F8DC">
        <w:trPr>
          <w:trHeight w:val="1975"/>
          <w:jc w:val="center"/>
        </w:trPr>
        <w:tc>
          <w:tcPr>
            <w:tcW w:w="1770" w:type="dxa"/>
            <w:vAlign w:val="center"/>
          </w:tcPr>
          <w:p w14:paraId="65FA85FE" w14:textId="2771CB10" w:rsidR="003805B3" w:rsidRPr="003805B3" w:rsidRDefault="003805B3" w:rsidP="003805B3">
            <w:pPr>
              <w:jc w:val="center"/>
              <w:rPr>
                <w:b/>
                <w:szCs w:val="24"/>
              </w:rPr>
            </w:pPr>
            <w:r w:rsidRPr="003805B3">
              <w:rPr>
                <w:b/>
                <w:color w:val="000000"/>
                <w:szCs w:val="24"/>
              </w:rPr>
              <w:t>Presentation, Report Layout and References</w:t>
            </w:r>
          </w:p>
        </w:tc>
        <w:tc>
          <w:tcPr>
            <w:tcW w:w="6872" w:type="dxa"/>
            <w:vAlign w:val="center"/>
          </w:tcPr>
          <w:p w14:paraId="56F34322" w14:textId="1B479ECE" w:rsidR="003805B3" w:rsidRPr="00744853" w:rsidRDefault="003805B3" w:rsidP="00E11CC7">
            <w:pPr>
              <w:spacing w:line="360" w:lineRule="auto"/>
              <w:jc w:val="both"/>
            </w:pPr>
            <w:r w:rsidRPr="00744853">
              <w:t xml:space="preserve">Your report is well laid out and formatted according to the given requirements. Your report is free from grammatical and spelling errors. </w:t>
            </w:r>
            <w:r w:rsidR="00E85E09" w:rsidRPr="00744853">
              <w:t>The Harvard referencing</w:t>
            </w:r>
            <w:r w:rsidRPr="00744853">
              <w:t xml:space="preserve"> style has been used to cite the work where necessary and a list o</w:t>
            </w:r>
            <w:r w:rsidR="00E11CC7" w:rsidRPr="00744853">
              <w:t>f references is also provided.</w:t>
            </w:r>
          </w:p>
        </w:tc>
        <w:tc>
          <w:tcPr>
            <w:tcW w:w="1058" w:type="dxa"/>
            <w:vAlign w:val="center"/>
          </w:tcPr>
          <w:p w14:paraId="4D63425F" w14:textId="77777777" w:rsidR="003805B3" w:rsidRPr="00744853" w:rsidRDefault="003805B3" w:rsidP="003805B3">
            <w:pPr>
              <w:spacing w:line="276" w:lineRule="auto"/>
              <w:jc w:val="center"/>
            </w:pPr>
            <w:r w:rsidRPr="00744853">
              <w:t>10</w:t>
            </w:r>
          </w:p>
        </w:tc>
      </w:tr>
      <w:tr w:rsidR="0062317E" w14:paraId="3EAA5062" w14:textId="77777777" w:rsidTr="4461F8DC">
        <w:trPr>
          <w:trHeight w:val="570"/>
          <w:jc w:val="center"/>
        </w:trPr>
        <w:tc>
          <w:tcPr>
            <w:tcW w:w="8642" w:type="dxa"/>
            <w:gridSpan w:val="2"/>
          </w:tcPr>
          <w:p w14:paraId="43598D4C" w14:textId="77777777" w:rsidR="0062317E" w:rsidRPr="00995815" w:rsidRDefault="0062317E">
            <w:pPr>
              <w:pStyle w:val="TableParagraph"/>
              <w:spacing w:before="3"/>
              <w:rPr>
                <w:b/>
                <w:sz w:val="24"/>
                <w:szCs w:val="24"/>
              </w:rPr>
            </w:pPr>
          </w:p>
          <w:p w14:paraId="5D8E6F41" w14:textId="77777777" w:rsidR="0062317E" w:rsidRPr="00995815" w:rsidRDefault="00DA0767">
            <w:pPr>
              <w:pStyle w:val="TableParagraph"/>
              <w:spacing w:before="1"/>
              <w:ind w:left="467"/>
              <w:rPr>
                <w:b/>
                <w:sz w:val="24"/>
                <w:szCs w:val="24"/>
              </w:rPr>
            </w:pPr>
            <w:r w:rsidRPr="00995815">
              <w:rPr>
                <w:b/>
                <w:sz w:val="24"/>
                <w:szCs w:val="24"/>
              </w:rPr>
              <w:t>Total</w:t>
            </w:r>
          </w:p>
        </w:tc>
        <w:tc>
          <w:tcPr>
            <w:tcW w:w="1058" w:type="dxa"/>
          </w:tcPr>
          <w:p w14:paraId="3C4EF7DD" w14:textId="77777777" w:rsidR="0062317E" w:rsidRDefault="0062317E">
            <w:pPr>
              <w:pStyle w:val="TableParagraph"/>
              <w:spacing w:before="3"/>
              <w:rPr>
                <w:b/>
                <w:sz w:val="31"/>
              </w:rPr>
            </w:pPr>
          </w:p>
          <w:p w14:paraId="3C87BEAA" w14:textId="77777777" w:rsidR="0062317E" w:rsidRDefault="00DA0767">
            <w:pPr>
              <w:pStyle w:val="TableParagraph"/>
              <w:spacing w:before="1"/>
              <w:ind w:left="163" w:right="150"/>
              <w:jc w:val="center"/>
              <w:rPr>
                <w:b/>
                <w:sz w:val="24"/>
              </w:rPr>
            </w:pPr>
            <w:r>
              <w:rPr>
                <w:b/>
                <w:sz w:val="24"/>
              </w:rPr>
              <w:t>100</w:t>
            </w:r>
          </w:p>
        </w:tc>
      </w:tr>
    </w:tbl>
    <w:p w14:paraId="26DA842A" w14:textId="430A20D3" w:rsidR="00744853" w:rsidRDefault="00744853">
      <w:pPr>
        <w:pStyle w:val="BodyText"/>
        <w:rPr>
          <w:b/>
          <w:sz w:val="26"/>
        </w:rPr>
      </w:pPr>
    </w:p>
    <w:p w14:paraId="76D02B6C" w14:textId="767E0FEC" w:rsidR="00744853" w:rsidRDefault="00744853" w:rsidP="00744853">
      <w:pPr>
        <w:rPr>
          <w:sz w:val="26"/>
          <w:szCs w:val="26"/>
        </w:rPr>
      </w:pPr>
      <w:r>
        <w:rPr>
          <w:b/>
          <w:sz w:val="26"/>
        </w:rPr>
        <w:br w:type="page"/>
      </w:r>
      <w:r w:rsidRPr="7E7295B4">
        <w:rPr>
          <w:b/>
          <w:bCs/>
          <w:i/>
          <w:iCs/>
          <w:sz w:val="26"/>
          <w:szCs w:val="26"/>
        </w:rPr>
        <w:lastRenderedPageBreak/>
        <w:t>Assignment Preparation Guidelines</w:t>
      </w:r>
    </w:p>
    <w:p w14:paraId="2B1ECE83"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All components of the assignment (text, diagrams. code etc.) must be submitted in ….</w:t>
      </w:r>
      <w:r w:rsidRPr="7E7295B4">
        <w:rPr>
          <w:b/>
          <w:bCs/>
          <w:color w:val="FF0000"/>
          <w:sz w:val="20"/>
          <w:szCs w:val="20"/>
        </w:rPr>
        <w:t>one-word file</w:t>
      </w:r>
      <w:r w:rsidRPr="7E7295B4">
        <w:rPr>
          <w:sz w:val="20"/>
          <w:szCs w:val="20"/>
        </w:rPr>
        <w:t xml:space="preserve"> (hand-written text or hand drawn diagrams are not acceptable), any other accompanied materials such as simulation file, code, etc. should be attached in appendices.</w:t>
      </w:r>
    </w:p>
    <w:p w14:paraId="57E5503B"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Standard and commonly used fonts such as Arial or Calibri should be used, font size must be within the range of 10 to 15 points including the headings, body text and any texts within diagrams,</w:t>
      </w:r>
    </w:p>
    <w:p w14:paraId="1343BCB4"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Spacing should not be less than 1.5</w:t>
      </w:r>
    </w:p>
    <w:p w14:paraId="28AB13FE"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 xml:space="preserve">Pay attention to the Assessment criteria / Marking scheme, the work is to be concise and technical. Try to analyse, compare and evaluate rather than simply describe. </w:t>
      </w:r>
    </w:p>
    <w:p w14:paraId="462ABF81"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59A3EE4B">
        <w:rPr>
          <w:sz w:val="20"/>
          <w:szCs w:val="20"/>
        </w:rPr>
        <w:t>All figures, screenshots, graphs and tables must be numbered and labelled.</w:t>
      </w:r>
    </w:p>
    <w:p w14:paraId="71019599"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The assignment should be logically structured, the core of the report may start by defining the problem / requirements, followed by the proposed solution including a detailed discussion, analysis and evaluation, leading to implementation and testing stage, finally a conclusion and/or personal reflection on learning.</w:t>
      </w:r>
    </w:p>
    <w:p w14:paraId="64D4F156"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Screenshots without description / discussion does not constitute understanding and maybe assumed irrelevant.</w:t>
      </w:r>
    </w:p>
    <w:p w14:paraId="583B59AA"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 xml:space="preserve">Please access your Turnitin Test Page via Dashboard or My modules to learn more about Turnitin and to make a test submission and to check your similarity score before uploading your final version </w:t>
      </w:r>
    </w:p>
    <w:p w14:paraId="77EBBE66"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7E7295B4">
        <w:rPr>
          <w:sz w:val="20"/>
          <w:szCs w:val="20"/>
        </w:rPr>
        <w:t>You will have opportunity to submit as many times to your module pages as you want up until the deadline.</w:t>
      </w:r>
    </w:p>
    <w:p w14:paraId="29F4419F"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59A3EE4B">
        <w:rPr>
          <w:sz w:val="20"/>
          <w:szCs w:val="20"/>
        </w:rPr>
        <w:t>Make sure to make backup of your work to avoid distress for loss or damage of your original work, use multiple storage media (memory stick, cloud and personal computer).</w:t>
      </w:r>
    </w:p>
    <w:p w14:paraId="32DFC4A1" w14:textId="328DB7DC" w:rsidR="00744853" w:rsidRDefault="00744853" w:rsidP="00744853"/>
    <w:p w14:paraId="4D871381" w14:textId="77777777" w:rsidR="00744853" w:rsidRDefault="00744853" w:rsidP="00744853">
      <w:pPr>
        <w:spacing w:before="120" w:after="120"/>
        <w:rPr>
          <w:sz w:val="26"/>
          <w:szCs w:val="26"/>
        </w:rPr>
      </w:pPr>
      <w:r w:rsidRPr="7E7295B4">
        <w:rPr>
          <w:b/>
          <w:bCs/>
          <w:i/>
          <w:iCs/>
          <w:sz w:val="26"/>
          <w:szCs w:val="26"/>
        </w:rPr>
        <w:t>Plagiarism and Collusion</w:t>
      </w:r>
    </w:p>
    <w:p w14:paraId="52040C7C" w14:textId="77777777" w:rsidR="00744853" w:rsidRDefault="00744853" w:rsidP="00744853">
      <w:pPr>
        <w:pStyle w:val="ListParagraph"/>
        <w:widowControl/>
        <w:numPr>
          <w:ilvl w:val="0"/>
          <w:numId w:val="14"/>
        </w:numPr>
        <w:autoSpaceDE/>
        <w:autoSpaceDN/>
        <w:spacing w:after="240"/>
        <w:contextualSpacing/>
        <w:jc w:val="both"/>
        <w:rPr>
          <w:b/>
          <w:bCs/>
          <w:sz w:val="20"/>
          <w:szCs w:val="20"/>
        </w:rPr>
      </w:pPr>
      <w:r w:rsidRPr="59A3EE4B">
        <w:rPr>
          <w:b/>
          <w:bCs/>
          <w:sz w:val="20"/>
          <w:szCs w:val="20"/>
        </w:rPr>
        <w:t>Academic Integrity</w:t>
      </w:r>
      <w:r w:rsidRPr="59A3EE4B">
        <w:rPr>
          <w:sz w:val="20"/>
          <w:szCs w:val="20"/>
        </w:rPr>
        <w:t xml:space="preserve"> is a matter that is taken very seriously at the university and student should endeavour to enforce it to all their assignments. In other words, plagiarism, collusion (working and copying from another student) and ghost writing will not be tolerated and will result in sanctions </w:t>
      </w:r>
      <w:proofErr w:type="spellStart"/>
      <w:r w:rsidRPr="59A3EE4B">
        <w:rPr>
          <w:sz w:val="20"/>
          <w:szCs w:val="20"/>
        </w:rPr>
        <w:t>eg</w:t>
      </w:r>
      <w:proofErr w:type="spellEnd"/>
      <w:r w:rsidRPr="59A3EE4B">
        <w:rPr>
          <w:sz w:val="20"/>
          <w:szCs w:val="20"/>
        </w:rPr>
        <w:t>: capped resit, suspension and/or withdrawal. Correct referencing demonstrates your academic and professional skill. It also reflects your academic honesty and thus to some degree protects you from cases of plagiarism.</w:t>
      </w:r>
    </w:p>
    <w:p w14:paraId="005FDBF9"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 xml:space="preserve">You must write your assignment in your own words to demonstrate your understanding of the subject. </w:t>
      </w:r>
    </w:p>
    <w:p w14:paraId="78869AA6"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Material from external sources must be properly referenced and cited within the text using the Harvard referencing system,</w:t>
      </w:r>
    </w:p>
    <w:p w14:paraId="5EE7BF2D"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You are required to follow the</w:t>
      </w:r>
      <w:r w:rsidRPr="59A3EE4B">
        <w:rPr>
          <w:b/>
          <w:bCs/>
          <w:sz w:val="20"/>
          <w:szCs w:val="20"/>
        </w:rPr>
        <w:t xml:space="preserve"> Roehampton Harvard referencing System</w:t>
      </w:r>
      <w:r w:rsidRPr="59A3EE4B">
        <w:rPr>
          <w:sz w:val="20"/>
          <w:szCs w:val="20"/>
        </w:rPr>
        <w:t xml:space="preserve">. Please refer to Moodle for the latest version of the </w:t>
      </w:r>
      <w:r w:rsidRPr="59A3EE4B">
        <w:rPr>
          <w:b/>
          <w:bCs/>
          <w:sz w:val="20"/>
          <w:szCs w:val="20"/>
        </w:rPr>
        <w:t>Roehampton Harvard referencing System</w:t>
      </w:r>
      <w:r w:rsidRPr="59A3EE4B">
        <w:rPr>
          <w:sz w:val="20"/>
          <w:szCs w:val="20"/>
        </w:rPr>
        <w:t xml:space="preserve"> or ask the library.</w:t>
      </w:r>
    </w:p>
    <w:p w14:paraId="7B9E06B9"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 xml:space="preserve">An accompanying list of references (on a </w:t>
      </w:r>
      <w:r w:rsidRPr="59A3EE4B">
        <w:rPr>
          <w:b/>
          <w:bCs/>
          <w:sz w:val="20"/>
          <w:szCs w:val="20"/>
        </w:rPr>
        <w:t>separate page and in alphabetical order</w:t>
      </w:r>
      <w:r w:rsidRPr="59A3EE4B">
        <w:rPr>
          <w:sz w:val="20"/>
          <w:szCs w:val="20"/>
        </w:rPr>
        <w:t xml:space="preserve">) must also be provided as part of your work. </w:t>
      </w:r>
    </w:p>
    <w:p w14:paraId="7874DE31"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 xml:space="preserve">Plagiarism: occurs when you present somebody else’s work as your own, whether that work is an idea, graphs, figure, illustration or a pure text. Be it available in web, textbooks, reports or otherwise. </w:t>
      </w:r>
    </w:p>
    <w:p w14:paraId="367CE8B9"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 xml:space="preserve">Wholesale use of text and diagrams from websites is considered as plagiarism when not acknowledged. </w:t>
      </w:r>
    </w:p>
    <w:p w14:paraId="70F8E2D6" w14:textId="77777777" w:rsidR="00744853" w:rsidRDefault="00744853" w:rsidP="00744853">
      <w:pPr>
        <w:pStyle w:val="ListParagraph"/>
        <w:widowControl/>
        <w:numPr>
          <w:ilvl w:val="0"/>
          <w:numId w:val="14"/>
        </w:numPr>
        <w:autoSpaceDE/>
        <w:autoSpaceDN/>
        <w:spacing w:after="240"/>
        <w:contextualSpacing/>
        <w:jc w:val="both"/>
        <w:rPr>
          <w:sz w:val="20"/>
          <w:szCs w:val="20"/>
        </w:rPr>
      </w:pPr>
      <w:r w:rsidRPr="59A3EE4B">
        <w:rPr>
          <w:sz w:val="20"/>
          <w:szCs w:val="20"/>
        </w:rPr>
        <w:t xml:space="preserve">Plagiarism will be dealt with firmly and can lead to serious consequences and disciplinary procedures. </w:t>
      </w:r>
    </w:p>
    <w:p w14:paraId="17231F96" w14:textId="77777777" w:rsidR="00744853" w:rsidRDefault="00744853" w:rsidP="00744853">
      <w:pPr>
        <w:pStyle w:val="ListParagraph"/>
        <w:widowControl/>
        <w:numPr>
          <w:ilvl w:val="0"/>
          <w:numId w:val="14"/>
        </w:numPr>
        <w:autoSpaceDE/>
        <w:autoSpaceDN/>
        <w:spacing w:after="240"/>
        <w:contextualSpacing/>
        <w:jc w:val="both"/>
        <w:rPr>
          <w:rFonts w:eastAsiaTheme="minorEastAsia"/>
          <w:sz w:val="20"/>
          <w:szCs w:val="20"/>
        </w:rPr>
      </w:pPr>
      <w:r w:rsidRPr="59A3EE4B">
        <w:rPr>
          <w:sz w:val="20"/>
          <w:szCs w:val="20"/>
        </w:rPr>
        <w:t>Collusion: occurs when copying another student’s report (Text, Figures, Illustration etc..) and submitting it as your own.</w:t>
      </w:r>
    </w:p>
    <w:p w14:paraId="6E3003AE" w14:textId="77777777" w:rsidR="0062317E" w:rsidRDefault="0062317E">
      <w:pPr>
        <w:pStyle w:val="BodyText"/>
        <w:rPr>
          <w:b/>
          <w:sz w:val="26"/>
        </w:rPr>
      </w:pPr>
    </w:p>
    <w:sectPr w:rsidR="0062317E">
      <w:pgSz w:w="11910" w:h="16840"/>
      <w:pgMar w:top="1660" w:right="900" w:bottom="1200" w:left="880" w:header="708"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3AFC" w14:textId="77777777" w:rsidR="00F77475" w:rsidRDefault="00F77475">
      <w:r>
        <w:separator/>
      </w:r>
    </w:p>
  </w:endnote>
  <w:endnote w:type="continuationSeparator" w:id="0">
    <w:p w14:paraId="48F9473D" w14:textId="77777777" w:rsidR="00F77475" w:rsidRDefault="00F7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A867" w14:textId="77777777" w:rsidR="0062317E" w:rsidRDefault="00573F4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022FA94" wp14:editId="58F3B88F">
              <wp:simplePos x="0" y="0"/>
              <wp:positionH relativeFrom="page">
                <wp:posOffset>3575685</wp:posOffset>
              </wp:positionH>
              <wp:positionV relativeFrom="page">
                <wp:posOffset>9914890</wp:posOffset>
              </wp:positionV>
              <wp:extent cx="121920" cy="16573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3A04" w14:textId="2CCA820B" w:rsidR="0062317E" w:rsidRDefault="00DA0767">
                          <w:pPr>
                            <w:spacing w:line="245" w:lineRule="exact"/>
                            <w:ind w:left="40"/>
                            <w:rPr>
                              <w:rFonts w:ascii="Calibri"/>
                            </w:rPr>
                          </w:pPr>
                          <w:r>
                            <w:fldChar w:fldCharType="begin"/>
                          </w:r>
                          <w:r>
                            <w:rPr>
                              <w:rFonts w:ascii="Calibri"/>
                            </w:rPr>
                            <w:instrText xml:space="preserve"> PAGE </w:instrText>
                          </w:r>
                          <w:r>
                            <w:fldChar w:fldCharType="separate"/>
                          </w:r>
                          <w:r w:rsidR="000C7509">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2FA94" id="_x0000_t202" coordsize="21600,21600" o:spt="202" path="m,l,21600r21600,l21600,xe">
              <v:stroke joinstyle="miter"/>
              <v:path gradientshapeok="t" o:connecttype="rect"/>
            </v:shapetype>
            <v:shape id="Text Box 1" o:spid="_x0000_s1026" type="#_x0000_t202" style="position:absolute;margin-left:281.55pt;margin-top:780.7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" filled="f" stroked="f">
              <v:textbox inset="0,0,0,0">
                <w:txbxContent>
                  <w:p w14:paraId="18FC3A04" w14:textId="2CCA820B" w:rsidR="0062317E" w:rsidRDefault="00DA0767">
                    <w:pPr>
                      <w:spacing w:line="245" w:lineRule="exact"/>
                      <w:ind w:left="40"/>
                      <w:rPr>
                        <w:rFonts w:ascii="Calibri"/>
                      </w:rPr>
                    </w:pPr>
                    <w:r>
                      <w:fldChar w:fldCharType="begin"/>
                    </w:r>
                    <w:r>
                      <w:rPr>
                        <w:rFonts w:ascii="Calibri"/>
                      </w:rPr>
                      <w:instrText xml:space="preserve"> PAGE </w:instrText>
                    </w:r>
                    <w:r>
                      <w:fldChar w:fldCharType="separate"/>
                    </w:r>
                    <w:r w:rsidR="000C7509">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37F00" w14:textId="77777777" w:rsidR="00F77475" w:rsidRDefault="00F77475">
      <w:r>
        <w:separator/>
      </w:r>
    </w:p>
  </w:footnote>
  <w:footnote w:type="continuationSeparator" w:id="0">
    <w:p w14:paraId="1FB0AFA5" w14:textId="77777777" w:rsidR="00F77475" w:rsidRDefault="00F7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09C4" w14:textId="53A4C6F7" w:rsidR="0062317E" w:rsidRDefault="0062317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67DAF"/>
    <w:multiLevelType w:val="hybridMultilevel"/>
    <w:tmpl w:val="57B2B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26BBC"/>
    <w:multiLevelType w:val="hybridMultilevel"/>
    <w:tmpl w:val="D34463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6464A"/>
    <w:multiLevelType w:val="hybridMultilevel"/>
    <w:tmpl w:val="6AF80806"/>
    <w:lvl w:ilvl="0" w:tplc="134C9DEA">
      <w:start w:val="1"/>
      <w:numFmt w:val="bullet"/>
      <w:lvlText w:val=""/>
      <w:lvlJc w:val="left"/>
      <w:pPr>
        <w:ind w:left="720" w:hanging="360"/>
      </w:pPr>
      <w:rPr>
        <w:rFonts w:ascii="Symbol" w:hAnsi="Symbol" w:hint="default"/>
      </w:rPr>
    </w:lvl>
    <w:lvl w:ilvl="1" w:tplc="A3F203FA">
      <w:start w:val="1"/>
      <w:numFmt w:val="bullet"/>
      <w:lvlText w:val="o"/>
      <w:lvlJc w:val="left"/>
      <w:pPr>
        <w:ind w:left="1440" w:hanging="360"/>
      </w:pPr>
      <w:rPr>
        <w:rFonts w:ascii="Courier New" w:hAnsi="Courier New" w:hint="default"/>
      </w:rPr>
    </w:lvl>
    <w:lvl w:ilvl="2" w:tplc="DE10B93E">
      <w:start w:val="1"/>
      <w:numFmt w:val="bullet"/>
      <w:lvlText w:val=""/>
      <w:lvlJc w:val="left"/>
      <w:pPr>
        <w:ind w:left="2160" w:hanging="360"/>
      </w:pPr>
      <w:rPr>
        <w:rFonts w:ascii="Wingdings" w:hAnsi="Wingdings" w:hint="default"/>
      </w:rPr>
    </w:lvl>
    <w:lvl w:ilvl="3" w:tplc="EF04FD6A">
      <w:start w:val="1"/>
      <w:numFmt w:val="bullet"/>
      <w:lvlText w:val=""/>
      <w:lvlJc w:val="left"/>
      <w:pPr>
        <w:ind w:left="2880" w:hanging="360"/>
      </w:pPr>
      <w:rPr>
        <w:rFonts w:ascii="Symbol" w:hAnsi="Symbol" w:hint="default"/>
      </w:rPr>
    </w:lvl>
    <w:lvl w:ilvl="4" w:tplc="80BE9308">
      <w:start w:val="1"/>
      <w:numFmt w:val="bullet"/>
      <w:lvlText w:val="o"/>
      <w:lvlJc w:val="left"/>
      <w:pPr>
        <w:ind w:left="3600" w:hanging="360"/>
      </w:pPr>
      <w:rPr>
        <w:rFonts w:ascii="Courier New" w:hAnsi="Courier New" w:hint="default"/>
      </w:rPr>
    </w:lvl>
    <w:lvl w:ilvl="5" w:tplc="2F6E0D08">
      <w:start w:val="1"/>
      <w:numFmt w:val="bullet"/>
      <w:lvlText w:val=""/>
      <w:lvlJc w:val="left"/>
      <w:pPr>
        <w:ind w:left="4320" w:hanging="360"/>
      </w:pPr>
      <w:rPr>
        <w:rFonts w:ascii="Wingdings" w:hAnsi="Wingdings" w:hint="default"/>
      </w:rPr>
    </w:lvl>
    <w:lvl w:ilvl="6" w:tplc="604EF3E4">
      <w:start w:val="1"/>
      <w:numFmt w:val="bullet"/>
      <w:lvlText w:val=""/>
      <w:lvlJc w:val="left"/>
      <w:pPr>
        <w:ind w:left="5040" w:hanging="360"/>
      </w:pPr>
      <w:rPr>
        <w:rFonts w:ascii="Symbol" w:hAnsi="Symbol" w:hint="default"/>
      </w:rPr>
    </w:lvl>
    <w:lvl w:ilvl="7" w:tplc="11B22DE6">
      <w:start w:val="1"/>
      <w:numFmt w:val="bullet"/>
      <w:lvlText w:val="o"/>
      <w:lvlJc w:val="left"/>
      <w:pPr>
        <w:ind w:left="5760" w:hanging="360"/>
      </w:pPr>
      <w:rPr>
        <w:rFonts w:ascii="Courier New" w:hAnsi="Courier New" w:hint="default"/>
      </w:rPr>
    </w:lvl>
    <w:lvl w:ilvl="8" w:tplc="562098CE">
      <w:start w:val="1"/>
      <w:numFmt w:val="bullet"/>
      <w:lvlText w:val=""/>
      <w:lvlJc w:val="left"/>
      <w:pPr>
        <w:ind w:left="6480" w:hanging="360"/>
      </w:pPr>
      <w:rPr>
        <w:rFonts w:ascii="Wingdings" w:hAnsi="Wingdings" w:hint="default"/>
      </w:rPr>
    </w:lvl>
  </w:abstractNum>
  <w:abstractNum w:abstractNumId="3" w15:restartNumberingAfterBreak="0">
    <w:nsid w:val="1FE264EE"/>
    <w:multiLevelType w:val="hybridMultilevel"/>
    <w:tmpl w:val="B89A8724"/>
    <w:lvl w:ilvl="0" w:tplc="E14EF252">
      <w:start w:val="1"/>
      <w:numFmt w:val="decimal"/>
      <w:lvlText w:val="%1."/>
      <w:lvlJc w:val="left"/>
      <w:pPr>
        <w:ind w:left="828" w:hanging="360"/>
        <w:jc w:val="left"/>
      </w:pPr>
      <w:rPr>
        <w:rFonts w:ascii="Arial" w:eastAsia="Arial" w:hAnsi="Arial" w:cs="Arial" w:hint="default"/>
        <w:spacing w:val="-30"/>
        <w:w w:val="100"/>
        <w:sz w:val="24"/>
        <w:szCs w:val="24"/>
        <w:lang w:val="en-GB" w:eastAsia="en-GB" w:bidi="en-GB"/>
      </w:rPr>
    </w:lvl>
    <w:lvl w:ilvl="1" w:tplc="F094E6F6">
      <w:numFmt w:val="bullet"/>
      <w:lvlText w:val="•"/>
      <w:lvlJc w:val="left"/>
      <w:pPr>
        <w:ind w:left="1417" w:hanging="360"/>
      </w:pPr>
      <w:rPr>
        <w:rFonts w:hint="default"/>
        <w:lang w:val="en-GB" w:eastAsia="en-GB" w:bidi="en-GB"/>
      </w:rPr>
    </w:lvl>
    <w:lvl w:ilvl="2" w:tplc="1B086D1E">
      <w:numFmt w:val="bullet"/>
      <w:lvlText w:val="•"/>
      <w:lvlJc w:val="left"/>
      <w:pPr>
        <w:ind w:left="2014" w:hanging="360"/>
      </w:pPr>
      <w:rPr>
        <w:rFonts w:hint="default"/>
        <w:lang w:val="en-GB" w:eastAsia="en-GB" w:bidi="en-GB"/>
      </w:rPr>
    </w:lvl>
    <w:lvl w:ilvl="3" w:tplc="95707B0C">
      <w:numFmt w:val="bullet"/>
      <w:lvlText w:val="•"/>
      <w:lvlJc w:val="left"/>
      <w:pPr>
        <w:ind w:left="2612" w:hanging="360"/>
      </w:pPr>
      <w:rPr>
        <w:rFonts w:hint="default"/>
        <w:lang w:val="en-GB" w:eastAsia="en-GB" w:bidi="en-GB"/>
      </w:rPr>
    </w:lvl>
    <w:lvl w:ilvl="4" w:tplc="0C46337C">
      <w:numFmt w:val="bullet"/>
      <w:lvlText w:val="•"/>
      <w:lvlJc w:val="left"/>
      <w:pPr>
        <w:ind w:left="3209" w:hanging="360"/>
      </w:pPr>
      <w:rPr>
        <w:rFonts w:hint="default"/>
        <w:lang w:val="en-GB" w:eastAsia="en-GB" w:bidi="en-GB"/>
      </w:rPr>
    </w:lvl>
    <w:lvl w:ilvl="5" w:tplc="8892E752">
      <w:numFmt w:val="bullet"/>
      <w:lvlText w:val="•"/>
      <w:lvlJc w:val="left"/>
      <w:pPr>
        <w:ind w:left="3807" w:hanging="360"/>
      </w:pPr>
      <w:rPr>
        <w:rFonts w:hint="default"/>
        <w:lang w:val="en-GB" w:eastAsia="en-GB" w:bidi="en-GB"/>
      </w:rPr>
    </w:lvl>
    <w:lvl w:ilvl="6" w:tplc="E676E116">
      <w:numFmt w:val="bullet"/>
      <w:lvlText w:val="•"/>
      <w:lvlJc w:val="left"/>
      <w:pPr>
        <w:ind w:left="4404" w:hanging="360"/>
      </w:pPr>
      <w:rPr>
        <w:rFonts w:hint="default"/>
        <w:lang w:val="en-GB" w:eastAsia="en-GB" w:bidi="en-GB"/>
      </w:rPr>
    </w:lvl>
    <w:lvl w:ilvl="7" w:tplc="ADC6F236">
      <w:numFmt w:val="bullet"/>
      <w:lvlText w:val="•"/>
      <w:lvlJc w:val="left"/>
      <w:pPr>
        <w:ind w:left="5001" w:hanging="360"/>
      </w:pPr>
      <w:rPr>
        <w:rFonts w:hint="default"/>
        <w:lang w:val="en-GB" w:eastAsia="en-GB" w:bidi="en-GB"/>
      </w:rPr>
    </w:lvl>
    <w:lvl w:ilvl="8" w:tplc="937A4C82">
      <w:numFmt w:val="bullet"/>
      <w:lvlText w:val="•"/>
      <w:lvlJc w:val="left"/>
      <w:pPr>
        <w:ind w:left="5599" w:hanging="360"/>
      </w:pPr>
      <w:rPr>
        <w:rFonts w:hint="default"/>
        <w:lang w:val="en-GB" w:eastAsia="en-GB" w:bidi="en-GB"/>
      </w:rPr>
    </w:lvl>
  </w:abstractNum>
  <w:abstractNum w:abstractNumId="4" w15:restartNumberingAfterBreak="0">
    <w:nsid w:val="38AD0140"/>
    <w:multiLevelType w:val="hybridMultilevel"/>
    <w:tmpl w:val="656C4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DB5B6C"/>
    <w:multiLevelType w:val="hybridMultilevel"/>
    <w:tmpl w:val="26B201B8"/>
    <w:lvl w:ilvl="0" w:tplc="66F2E8D6">
      <w:start w:val="1"/>
      <w:numFmt w:val="decimal"/>
      <w:lvlText w:val="%1."/>
      <w:lvlJc w:val="left"/>
      <w:pPr>
        <w:ind w:left="831" w:hanging="360"/>
        <w:jc w:val="left"/>
      </w:pPr>
      <w:rPr>
        <w:rFonts w:ascii="Arial" w:eastAsia="Arial" w:hAnsi="Arial" w:cs="Arial" w:hint="default"/>
        <w:spacing w:val="-1"/>
        <w:w w:val="100"/>
        <w:sz w:val="22"/>
        <w:szCs w:val="22"/>
        <w:lang w:val="en-GB" w:eastAsia="en-GB" w:bidi="en-GB"/>
      </w:rPr>
    </w:lvl>
    <w:lvl w:ilvl="1" w:tplc="E85A49F2">
      <w:numFmt w:val="bullet"/>
      <w:lvlText w:val="•"/>
      <w:lvlJc w:val="left"/>
      <w:pPr>
        <w:ind w:left="1768" w:hanging="360"/>
      </w:pPr>
      <w:rPr>
        <w:rFonts w:hint="default"/>
        <w:lang w:val="en-GB" w:eastAsia="en-GB" w:bidi="en-GB"/>
      </w:rPr>
    </w:lvl>
    <w:lvl w:ilvl="2" w:tplc="52F84A1C">
      <w:numFmt w:val="bullet"/>
      <w:lvlText w:val="•"/>
      <w:lvlJc w:val="left"/>
      <w:pPr>
        <w:ind w:left="2697" w:hanging="360"/>
      </w:pPr>
      <w:rPr>
        <w:rFonts w:hint="default"/>
        <w:lang w:val="en-GB" w:eastAsia="en-GB" w:bidi="en-GB"/>
      </w:rPr>
    </w:lvl>
    <w:lvl w:ilvl="3" w:tplc="783E5326">
      <w:numFmt w:val="bullet"/>
      <w:lvlText w:val="•"/>
      <w:lvlJc w:val="left"/>
      <w:pPr>
        <w:ind w:left="3625" w:hanging="360"/>
      </w:pPr>
      <w:rPr>
        <w:rFonts w:hint="default"/>
        <w:lang w:val="en-GB" w:eastAsia="en-GB" w:bidi="en-GB"/>
      </w:rPr>
    </w:lvl>
    <w:lvl w:ilvl="4" w:tplc="38521B0A">
      <w:numFmt w:val="bullet"/>
      <w:lvlText w:val="•"/>
      <w:lvlJc w:val="left"/>
      <w:pPr>
        <w:ind w:left="4554" w:hanging="360"/>
      </w:pPr>
      <w:rPr>
        <w:rFonts w:hint="default"/>
        <w:lang w:val="en-GB" w:eastAsia="en-GB" w:bidi="en-GB"/>
      </w:rPr>
    </w:lvl>
    <w:lvl w:ilvl="5" w:tplc="9FAAE244">
      <w:numFmt w:val="bullet"/>
      <w:lvlText w:val="•"/>
      <w:lvlJc w:val="left"/>
      <w:pPr>
        <w:ind w:left="5483" w:hanging="360"/>
      </w:pPr>
      <w:rPr>
        <w:rFonts w:hint="default"/>
        <w:lang w:val="en-GB" w:eastAsia="en-GB" w:bidi="en-GB"/>
      </w:rPr>
    </w:lvl>
    <w:lvl w:ilvl="6" w:tplc="D5408630">
      <w:numFmt w:val="bullet"/>
      <w:lvlText w:val="•"/>
      <w:lvlJc w:val="left"/>
      <w:pPr>
        <w:ind w:left="6411" w:hanging="360"/>
      </w:pPr>
      <w:rPr>
        <w:rFonts w:hint="default"/>
        <w:lang w:val="en-GB" w:eastAsia="en-GB" w:bidi="en-GB"/>
      </w:rPr>
    </w:lvl>
    <w:lvl w:ilvl="7" w:tplc="43DCCE52">
      <w:numFmt w:val="bullet"/>
      <w:lvlText w:val="•"/>
      <w:lvlJc w:val="left"/>
      <w:pPr>
        <w:ind w:left="7340" w:hanging="360"/>
      </w:pPr>
      <w:rPr>
        <w:rFonts w:hint="default"/>
        <w:lang w:val="en-GB" w:eastAsia="en-GB" w:bidi="en-GB"/>
      </w:rPr>
    </w:lvl>
    <w:lvl w:ilvl="8" w:tplc="9BE8A940">
      <w:numFmt w:val="bullet"/>
      <w:lvlText w:val="•"/>
      <w:lvlJc w:val="left"/>
      <w:pPr>
        <w:ind w:left="8269" w:hanging="360"/>
      </w:pPr>
      <w:rPr>
        <w:rFonts w:hint="default"/>
        <w:lang w:val="en-GB" w:eastAsia="en-GB" w:bidi="en-GB"/>
      </w:rPr>
    </w:lvl>
  </w:abstractNum>
  <w:abstractNum w:abstractNumId="6" w15:restartNumberingAfterBreak="0">
    <w:nsid w:val="47A2567C"/>
    <w:multiLevelType w:val="hybridMultilevel"/>
    <w:tmpl w:val="441EB9EC"/>
    <w:lvl w:ilvl="0" w:tplc="270664C8">
      <w:numFmt w:val="bullet"/>
      <w:lvlText w:val=""/>
      <w:lvlJc w:val="left"/>
      <w:pPr>
        <w:ind w:left="1911" w:hanging="360"/>
      </w:pPr>
      <w:rPr>
        <w:rFonts w:ascii="Symbol" w:eastAsia="Symbol" w:hAnsi="Symbol" w:cs="Symbol" w:hint="default"/>
        <w:w w:val="100"/>
        <w:sz w:val="24"/>
        <w:szCs w:val="24"/>
        <w:lang w:val="en-GB" w:eastAsia="en-GB" w:bidi="en-GB"/>
      </w:rPr>
    </w:lvl>
    <w:lvl w:ilvl="1" w:tplc="BA586B74">
      <w:numFmt w:val="bullet"/>
      <w:lvlText w:val="•"/>
      <w:lvlJc w:val="left"/>
      <w:pPr>
        <w:ind w:left="2740" w:hanging="360"/>
      </w:pPr>
      <w:rPr>
        <w:rFonts w:hint="default"/>
        <w:lang w:val="en-GB" w:eastAsia="en-GB" w:bidi="en-GB"/>
      </w:rPr>
    </w:lvl>
    <w:lvl w:ilvl="2" w:tplc="ABD489BC">
      <w:numFmt w:val="bullet"/>
      <w:lvlText w:val="•"/>
      <w:lvlJc w:val="left"/>
      <w:pPr>
        <w:ind w:left="3561" w:hanging="360"/>
      </w:pPr>
      <w:rPr>
        <w:rFonts w:hint="default"/>
        <w:lang w:val="en-GB" w:eastAsia="en-GB" w:bidi="en-GB"/>
      </w:rPr>
    </w:lvl>
    <w:lvl w:ilvl="3" w:tplc="8B500442">
      <w:numFmt w:val="bullet"/>
      <w:lvlText w:val="•"/>
      <w:lvlJc w:val="left"/>
      <w:pPr>
        <w:ind w:left="4381" w:hanging="360"/>
      </w:pPr>
      <w:rPr>
        <w:rFonts w:hint="default"/>
        <w:lang w:val="en-GB" w:eastAsia="en-GB" w:bidi="en-GB"/>
      </w:rPr>
    </w:lvl>
    <w:lvl w:ilvl="4" w:tplc="BEF0A6BC">
      <w:numFmt w:val="bullet"/>
      <w:lvlText w:val="•"/>
      <w:lvlJc w:val="left"/>
      <w:pPr>
        <w:ind w:left="5202" w:hanging="360"/>
      </w:pPr>
      <w:rPr>
        <w:rFonts w:hint="default"/>
        <w:lang w:val="en-GB" w:eastAsia="en-GB" w:bidi="en-GB"/>
      </w:rPr>
    </w:lvl>
    <w:lvl w:ilvl="5" w:tplc="FE5818BC">
      <w:numFmt w:val="bullet"/>
      <w:lvlText w:val="•"/>
      <w:lvlJc w:val="left"/>
      <w:pPr>
        <w:ind w:left="6023" w:hanging="360"/>
      </w:pPr>
      <w:rPr>
        <w:rFonts w:hint="default"/>
        <w:lang w:val="en-GB" w:eastAsia="en-GB" w:bidi="en-GB"/>
      </w:rPr>
    </w:lvl>
    <w:lvl w:ilvl="6" w:tplc="4D44AA92">
      <w:numFmt w:val="bullet"/>
      <w:lvlText w:val="•"/>
      <w:lvlJc w:val="left"/>
      <w:pPr>
        <w:ind w:left="6843" w:hanging="360"/>
      </w:pPr>
      <w:rPr>
        <w:rFonts w:hint="default"/>
        <w:lang w:val="en-GB" w:eastAsia="en-GB" w:bidi="en-GB"/>
      </w:rPr>
    </w:lvl>
    <w:lvl w:ilvl="7" w:tplc="4A54CE90">
      <w:numFmt w:val="bullet"/>
      <w:lvlText w:val="•"/>
      <w:lvlJc w:val="left"/>
      <w:pPr>
        <w:ind w:left="7664" w:hanging="360"/>
      </w:pPr>
      <w:rPr>
        <w:rFonts w:hint="default"/>
        <w:lang w:val="en-GB" w:eastAsia="en-GB" w:bidi="en-GB"/>
      </w:rPr>
    </w:lvl>
    <w:lvl w:ilvl="8" w:tplc="E74CE850">
      <w:numFmt w:val="bullet"/>
      <w:lvlText w:val="•"/>
      <w:lvlJc w:val="left"/>
      <w:pPr>
        <w:ind w:left="8485" w:hanging="360"/>
      </w:pPr>
      <w:rPr>
        <w:rFonts w:hint="default"/>
        <w:lang w:val="en-GB" w:eastAsia="en-GB" w:bidi="en-GB"/>
      </w:rPr>
    </w:lvl>
  </w:abstractNum>
  <w:abstractNum w:abstractNumId="7" w15:restartNumberingAfterBreak="0">
    <w:nsid w:val="49964C5D"/>
    <w:multiLevelType w:val="hybridMultilevel"/>
    <w:tmpl w:val="0FDE06D2"/>
    <w:lvl w:ilvl="0" w:tplc="F79E27C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8" w15:restartNumberingAfterBreak="0">
    <w:nsid w:val="4CF81A3F"/>
    <w:multiLevelType w:val="hybridMultilevel"/>
    <w:tmpl w:val="1ABE5FF2"/>
    <w:lvl w:ilvl="0" w:tplc="43601A4E">
      <w:start w:val="1"/>
      <w:numFmt w:val="bullet"/>
      <w:lvlText w:val=""/>
      <w:lvlJc w:val="left"/>
      <w:pPr>
        <w:ind w:left="720" w:hanging="360"/>
      </w:pPr>
      <w:rPr>
        <w:rFonts w:ascii="Symbol" w:hAnsi="Symbol" w:hint="default"/>
      </w:rPr>
    </w:lvl>
    <w:lvl w:ilvl="1" w:tplc="6974F9A4">
      <w:start w:val="1"/>
      <w:numFmt w:val="bullet"/>
      <w:lvlText w:val="o"/>
      <w:lvlJc w:val="left"/>
      <w:pPr>
        <w:ind w:left="1440" w:hanging="360"/>
      </w:pPr>
      <w:rPr>
        <w:rFonts w:ascii="Courier New" w:hAnsi="Courier New" w:hint="default"/>
      </w:rPr>
    </w:lvl>
    <w:lvl w:ilvl="2" w:tplc="BE20471A">
      <w:start w:val="1"/>
      <w:numFmt w:val="bullet"/>
      <w:lvlText w:val=""/>
      <w:lvlJc w:val="left"/>
      <w:pPr>
        <w:ind w:left="2160" w:hanging="360"/>
      </w:pPr>
      <w:rPr>
        <w:rFonts w:ascii="Wingdings" w:hAnsi="Wingdings" w:hint="default"/>
      </w:rPr>
    </w:lvl>
    <w:lvl w:ilvl="3" w:tplc="0548DC90">
      <w:start w:val="1"/>
      <w:numFmt w:val="bullet"/>
      <w:lvlText w:val=""/>
      <w:lvlJc w:val="left"/>
      <w:pPr>
        <w:ind w:left="2880" w:hanging="360"/>
      </w:pPr>
      <w:rPr>
        <w:rFonts w:ascii="Symbol" w:hAnsi="Symbol" w:hint="default"/>
      </w:rPr>
    </w:lvl>
    <w:lvl w:ilvl="4" w:tplc="233063A2">
      <w:start w:val="1"/>
      <w:numFmt w:val="bullet"/>
      <w:lvlText w:val="o"/>
      <w:lvlJc w:val="left"/>
      <w:pPr>
        <w:ind w:left="3600" w:hanging="360"/>
      </w:pPr>
      <w:rPr>
        <w:rFonts w:ascii="Courier New" w:hAnsi="Courier New" w:hint="default"/>
      </w:rPr>
    </w:lvl>
    <w:lvl w:ilvl="5" w:tplc="BFF6F8E8">
      <w:start w:val="1"/>
      <w:numFmt w:val="bullet"/>
      <w:lvlText w:val=""/>
      <w:lvlJc w:val="left"/>
      <w:pPr>
        <w:ind w:left="4320" w:hanging="360"/>
      </w:pPr>
      <w:rPr>
        <w:rFonts w:ascii="Wingdings" w:hAnsi="Wingdings" w:hint="default"/>
      </w:rPr>
    </w:lvl>
    <w:lvl w:ilvl="6" w:tplc="8CC01C4E">
      <w:start w:val="1"/>
      <w:numFmt w:val="bullet"/>
      <w:lvlText w:val=""/>
      <w:lvlJc w:val="left"/>
      <w:pPr>
        <w:ind w:left="5040" w:hanging="360"/>
      </w:pPr>
      <w:rPr>
        <w:rFonts w:ascii="Symbol" w:hAnsi="Symbol" w:hint="default"/>
      </w:rPr>
    </w:lvl>
    <w:lvl w:ilvl="7" w:tplc="46DAB02A">
      <w:start w:val="1"/>
      <w:numFmt w:val="bullet"/>
      <w:lvlText w:val="o"/>
      <w:lvlJc w:val="left"/>
      <w:pPr>
        <w:ind w:left="5760" w:hanging="360"/>
      </w:pPr>
      <w:rPr>
        <w:rFonts w:ascii="Courier New" w:hAnsi="Courier New" w:hint="default"/>
      </w:rPr>
    </w:lvl>
    <w:lvl w:ilvl="8" w:tplc="D9647356">
      <w:start w:val="1"/>
      <w:numFmt w:val="bullet"/>
      <w:lvlText w:val=""/>
      <w:lvlJc w:val="left"/>
      <w:pPr>
        <w:ind w:left="6480" w:hanging="360"/>
      </w:pPr>
      <w:rPr>
        <w:rFonts w:ascii="Wingdings" w:hAnsi="Wingdings" w:hint="default"/>
      </w:rPr>
    </w:lvl>
  </w:abstractNum>
  <w:abstractNum w:abstractNumId="9" w15:restartNumberingAfterBreak="0">
    <w:nsid w:val="59142260"/>
    <w:multiLevelType w:val="hybridMultilevel"/>
    <w:tmpl w:val="0C182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BF354A"/>
    <w:multiLevelType w:val="hybridMultilevel"/>
    <w:tmpl w:val="83B2E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EC48CB"/>
    <w:multiLevelType w:val="hybridMultilevel"/>
    <w:tmpl w:val="7618D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22CF6"/>
    <w:multiLevelType w:val="hybridMultilevel"/>
    <w:tmpl w:val="0BB2FCDC"/>
    <w:lvl w:ilvl="0" w:tplc="E9E80A30">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C692F"/>
    <w:multiLevelType w:val="hybridMultilevel"/>
    <w:tmpl w:val="DD92A5FA"/>
    <w:lvl w:ilvl="0" w:tplc="E54E877A">
      <w:start w:val="1"/>
      <w:numFmt w:val="decimal"/>
      <w:lvlText w:val="%1."/>
      <w:lvlJc w:val="left"/>
      <w:pPr>
        <w:ind w:left="828" w:hanging="360"/>
        <w:jc w:val="left"/>
      </w:pPr>
      <w:rPr>
        <w:rFonts w:ascii="Arial" w:eastAsia="Arial" w:hAnsi="Arial" w:cs="Arial" w:hint="default"/>
        <w:spacing w:val="-30"/>
        <w:w w:val="100"/>
        <w:sz w:val="24"/>
        <w:szCs w:val="24"/>
        <w:lang w:val="en-GB" w:eastAsia="en-GB" w:bidi="en-GB"/>
      </w:rPr>
    </w:lvl>
    <w:lvl w:ilvl="1" w:tplc="BD10BDF4">
      <w:numFmt w:val="bullet"/>
      <w:lvlText w:val="•"/>
      <w:lvlJc w:val="left"/>
      <w:pPr>
        <w:ind w:left="1417" w:hanging="360"/>
      </w:pPr>
      <w:rPr>
        <w:rFonts w:hint="default"/>
        <w:lang w:val="en-GB" w:eastAsia="en-GB" w:bidi="en-GB"/>
      </w:rPr>
    </w:lvl>
    <w:lvl w:ilvl="2" w:tplc="E77C121C">
      <w:numFmt w:val="bullet"/>
      <w:lvlText w:val="•"/>
      <w:lvlJc w:val="left"/>
      <w:pPr>
        <w:ind w:left="2014" w:hanging="360"/>
      </w:pPr>
      <w:rPr>
        <w:rFonts w:hint="default"/>
        <w:lang w:val="en-GB" w:eastAsia="en-GB" w:bidi="en-GB"/>
      </w:rPr>
    </w:lvl>
    <w:lvl w:ilvl="3" w:tplc="15DC1B76">
      <w:numFmt w:val="bullet"/>
      <w:lvlText w:val="•"/>
      <w:lvlJc w:val="left"/>
      <w:pPr>
        <w:ind w:left="2612" w:hanging="360"/>
      </w:pPr>
      <w:rPr>
        <w:rFonts w:hint="default"/>
        <w:lang w:val="en-GB" w:eastAsia="en-GB" w:bidi="en-GB"/>
      </w:rPr>
    </w:lvl>
    <w:lvl w:ilvl="4" w:tplc="FF80730A">
      <w:numFmt w:val="bullet"/>
      <w:lvlText w:val="•"/>
      <w:lvlJc w:val="left"/>
      <w:pPr>
        <w:ind w:left="3209" w:hanging="360"/>
      </w:pPr>
      <w:rPr>
        <w:rFonts w:hint="default"/>
        <w:lang w:val="en-GB" w:eastAsia="en-GB" w:bidi="en-GB"/>
      </w:rPr>
    </w:lvl>
    <w:lvl w:ilvl="5" w:tplc="CB3A0C8C">
      <w:numFmt w:val="bullet"/>
      <w:lvlText w:val="•"/>
      <w:lvlJc w:val="left"/>
      <w:pPr>
        <w:ind w:left="3807" w:hanging="360"/>
      </w:pPr>
      <w:rPr>
        <w:rFonts w:hint="default"/>
        <w:lang w:val="en-GB" w:eastAsia="en-GB" w:bidi="en-GB"/>
      </w:rPr>
    </w:lvl>
    <w:lvl w:ilvl="6" w:tplc="C556F920">
      <w:numFmt w:val="bullet"/>
      <w:lvlText w:val="•"/>
      <w:lvlJc w:val="left"/>
      <w:pPr>
        <w:ind w:left="4404" w:hanging="360"/>
      </w:pPr>
      <w:rPr>
        <w:rFonts w:hint="default"/>
        <w:lang w:val="en-GB" w:eastAsia="en-GB" w:bidi="en-GB"/>
      </w:rPr>
    </w:lvl>
    <w:lvl w:ilvl="7" w:tplc="DB18C106">
      <w:numFmt w:val="bullet"/>
      <w:lvlText w:val="•"/>
      <w:lvlJc w:val="left"/>
      <w:pPr>
        <w:ind w:left="5001" w:hanging="360"/>
      </w:pPr>
      <w:rPr>
        <w:rFonts w:hint="default"/>
        <w:lang w:val="en-GB" w:eastAsia="en-GB" w:bidi="en-GB"/>
      </w:rPr>
    </w:lvl>
    <w:lvl w:ilvl="8" w:tplc="ADDC448E">
      <w:numFmt w:val="bullet"/>
      <w:lvlText w:val="•"/>
      <w:lvlJc w:val="left"/>
      <w:pPr>
        <w:ind w:left="5599" w:hanging="360"/>
      </w:pPr>
      <w:rPr>
        <w:rFonts w:hint="default"/>
        <w:lang w:val="en-GB" w:eastAsia="en-GB" w:bidi="en-GB"/>
      </w:rPr>
    </w:lvl>
  </w:abstractNum>
  <w:abstractNum w:abstractNumId="14" w15:restartNumberingAfterBreak="0">
    <w:nsid w:val="7ABD09D5"/>
    <w:multiLevelType w:val="hybridMultilevel"/>
    <w:tmpl w:val="BEE4D646"/>
    <w:lvl w:ilvl="0" w:tplc="C688F402">
      <w:start w:val="1"/>
      <w:numFmt w:val="decimal"/>
      <w:lvlText w:val="%1."/>
      <w:lvlJc w:val="left"/>
      <w:pPr>
        <w:ind w:left="831" w:hanging="360"/>
        <w:jc w:val="left"/>
      </w:pPr>
      <w:rPr>
        <w:rFonts w:ascii="Arial" w:eastAsia="Arial" w:hAnsi="Arial" w:cs="Arial" w:hint="default"/>
        <w:spacing w:val="-14"/>
        <w:w w:val="100"/>
        <w:sz w:val="24"/>
        <w:szCs w:val="24"/>
        <w:lang w:val="en-GB" w:eastAsia="en-GB" w:bidi="en-GB"/>
      </w:rPr>
    </w:lvl>
    <w:lvl w:ilvl="1" w:tplc="77403488">
      <w:numFmt w:val="bullet"/>
      <w:lvlText w:val="•"/>
      <w:lvlJc w:val="left"/>
      <w:pPr>
        <w:ind w:left="1768" w:hanging="360"/>
      </w:pPr>
      <w:rPr>
        <w:rFonts w:hint="default"/>
        <w:lang w:val="en-GB" w:eastAsia="en-GB" w:bidi="en-GB"/>
      </w:rPr>
    </w:lvl>
    <w:lvl w:ilvl="2" w:tplc="CFC08C00">
      <w:numFmt w:val="bullet"/>
      <w:lvlText w:val="•"/>
      <w:lvlJc w:val="left"/>
      <w:pPr>
        <w:ind w:left="2697" w:hanging="360"/>
      </w:pPr>
      <w:rPr>
        <w:rFonts w:hint="default"/>
        <w:lang w:val="en-GB" w:eastAsia="en-GB" w:bidi="en-GB"/>
      </w:rPr>
    </w:lvl>
    <w:lvl w:ilvl="3" w:tplc="4A7AB128">
      <w:numFmt w:val="bullet"/>
      <w:lvlText w:val="•"/>
      <w:lvlJc w:val="left"/>
      <w:pPr>
        <w:ind w:left="3625" w:hanging="360"/>
      </w:pPr>
      <w:rPr>
        <w:rFonts w:hint="default"/>
        <w:lang w:val="en-GB" w:eastAsia="en-GB" w:bidi="en-GB"/>
      </w:rPr>
    </w:lvl>
    <w:lvl w:ilvl="4" w:tplc="EC38B89A">
      <w:numFmt w:val="bullet"/>
      <w:lvlText w:val="•"/>
      <w:lvlJc w:val="left"/>
      <w:pPr>
        <w:ind w:left="4554" w:hanging="360"/>
      </w:pPr>
      <w:rPr>
        <w:rFonts w:hint="default"/>
        <w:lang w:val="en-GB" w:eastAsia="en-GB" w:bidi="en-GB"/>
      </w:rPr>
    </w:lvl>
    <w:lvl w:ilvl="5" w:tplc="5D8C4FD6">
      <w:numFmt w:val="bullet"/>
      <w:lvlText w:val="•"/>
      <w:lvlJc w:val="left"/>
      <w:pPr>
        <w:ind w:left="5483" w:hanging="360"/>
      </w:pPr>
      <w:rPr>
        <w:rFonts w:hint="default"/>
        <w:lang w:val="en-GB" w:eastAsia="en-GB" w:bidi="en-GB"/>
      </w:rPr>
    </w:lvl>
    <w:lvl w:ilvl="6" w:tplc="5ACA6256">
      <w:numFmt w:val="bullet"/>
      <w:lvlText w:val="•"/>
      <w:lvlJc w:val="left"/>
      <w:pPr>
        <w:ind w:left="6411" w:hanging="360"/>
      </w:pPr>
      <w:rPr>
        <w:rFonts w:hint="default"/>
        <w:lang w:val="en-GB" w:eastAsia="en-GB" w:bidi="en-GB"/>
      </w:rPr>
    </w:lvl>
    <w:lvl w:ilvl="7" w:tplc="FE2A497E">
      <w:numFmt w:val="bullet"/>
      <w:lvlText w:val="•"/>
      <w:lvlJc w:val="left"/>
      <w:pPr>
        <w:ind w:left="7340" w:hanging="360"/>
      </w:pPr>
      <w:rPr>
        <w:rFonts w:hint="default"/>
        <w:lang w:val="en-GB" w:eastAsia="en-GB" w:bidi="en-GB"/>
      </w:rPr>
    </w:lvl>
    <w:lvl w:ilvl="8" w:tplc="EF9607CA">
      <w:numFmt w:val="bullet"/>
      <w:lvlText w:val="•"/>
      <w:lvlJc w:val="left"/>
      <w:pPr>
        <w:ind w:left="8269" w:hanging="360"/>
      </w:pPr>
      <w:rPr>
        <w:rFonts w:hint="default"/>
        <w:lang w:val="en-GB" w:eastAsia="en-GB" w:bidi="en-GB"/>
      </w:rPr>
    </w:lvl>
  </w:abstractNum>
  <w:num w:numId="1">
    <w:abstractNumId w:val="5"/>
  </w:num>
  <w:num w:numId="2">
    <w:abstractNumId w:val="6"/>
  </w:num>
  <w:num w:numId="3">
    <w:abstractNumId w:val="13"/>
  </w:num>
  <w:num w:numId="4">
    <w:abstractNumId w:val="3"/>
  </w:num>
  <w:num w:numId="5">
    <w:abstractNumId w:val="10"/>
  </w:num>
  <w:num w:numId="6">
    <w:abstractNumId w:val="7"/>
  </w:num>
  <w:num w:numId="7">
    <w:abstractNumId w:val="4"/>
  </w:num>
  <w:num w:numId="8">
    <w:abstractNumId w:val="12"/>
  </w:num>
  <w:num w:numId="9">
    <w:abstractNumId w:val="0"/>
  </w:num>
  <w:num w:numId="10">
    <w:abstractNumId w:val="14"/>
  </w:num>
  <w:num w:numId="11">
    <w:abstractNumId w:val="1"/>
  </w:num>
  <w:num w:numId="12">
    <w:abstractNumId w:val="11"/>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7E"/>
    <w:rsid w:val="00001848"/>
    <w:rsid w:val="000073B4"/>
    <w:rsid w:val="00013BC0"/>
    <w:rsid w:val="00040CE6"/>
    <w:rsid w:val="00057BB1"/>
    <w:rsid w:val="000C7509"/>
    <w:rsid w:val="00102FA4"/>
    <w:rsid w:val="00116F3F"/>
    <w:rsid w:val="0012049B"/>
    <w:rsid w:val="001248FA"/>
    <w:rsid w:val="00130163"/>
    <w:rsid w:val="00137DEA"/>
    <w:rsid w:val="001542F1"/>
    <w:rsid w:val="0018158C"/>
    <w:rsid w:val="001A6B48"/>
    <w:rsid w:val="001E10A0"/>
    <w:rsid w:val="001E6B30"/>
    <w:rsid w:val="0022694F"/>
    <w:rsid w:val="00285CFB"/>
    <w:rsid w:val="002F4C53"/>
    <w:rsid w:val="00302F92"/>
    <w:rsid w:val="00356A76"/>
    <w:rsid w:val="00357D15"/>
    <w:rsid w:val="00372396"/>
    <w:rsid w:val="003805B3"/>
    <w:rsid w:val="003A5290"/>
    <w:rsid w:val="004146C8"/>
    <w:rsid w:val="004C5DE7"/>
    <w:rsid w:val="004C7C9D"/>
    <w:rsid w:val="00515FF3"/>
    <w:rsid w:val="00573F4A"/>
    <w:rsid w:val="00577D66"/>
    <w:rsid w:val="0062317E"/>
    <w:rsid w:val="00660627"/>
    <w:rsid w:val="00673858"/>
    <w:rsid w:val="006C0BCC"/>
    <w:rsid w:val="006D50FA"/>
    <w:rsid w:val="006F10C5"/>
    <w:rsid w:val="007434AA"/>
    <w:rsid w:val="00744853"/>
    <w:rsid w:val="007A3897"/>
    <w:rsid w:val="007B7400"/>
    <w:rsid w:val="00826E23"/>
    <w:rsid w:val="00876D57"/>
    <w:rsid w:val="008A1258"/>
    <w:rsid w:val="00976EBC"/>
    <w:rsid w:val="009860B6"/>
    <w:rsid w:val="00995815"/>
    <w:rsid w:val="009C59E3"/>
    <w:rsid w:val="009D2158"/>
    <w:rsid w:val="009E77B3"/>
    <w:rsid w:val="00A153E6"/>
    <w:rsid w:val="00A42817"/>
    <w:rsid w:val="00A4739A"/>
    <w:rsid w:val="00A64327"/>
    <w:rsid w:val="00A82D5E"/>
    <w:rsid w:val="00A94CC9"/>
    <w:rsid w:val="00B55AEA"/>
    <w:rsid w:val="00B81D70"/>
    <w:rsid w:val="00BC64B2"/>
    <w:rsid w:val="00C1C18C"/>
    <w:rsid w:val="00C331BC"/>
    <w:rsid w:val="00C8284A"/>
    <w:rsid w:val="00C856E3"/>
    <w:rsid w:val="00C9188E"/>
    <w:rsid w:val="00CE2481"/>
    <w:rsid w:val="00D3541F"/>
    <w:rsid w:val="00DA0767"/>
    <w:rsid w:val="00E11CC7"/>
    <w:rsid w:val="00E22BCC"/>
    <w:rsid w:val="00E357C3"/>
    <w:rsid w:val="00E46A89"/>
    <w:rsid w:val="00E5376E"/>
    <w:rsid w:val="00E85E09"/>
    <w:rsid w:val="00F0277F"/>
    <w:rsid w:val="00F3335D"/>
    <w:rsid w:val="00F37E05"/>
    <w:rsid w:val="00F77475"/>
    <w:rsid w:val="00FB3CE1"/>
    <w:rsid w:val="00FD1F47"/>
    <w:rsid w:val="00FD29B2"/>
    <w:rsid w:val="0551C0C1"/>
    <w:rsid w:val="056B5520"/>
    <w:rsid w:val="0580648F"/>
    <w:rsid w:val="07A02E1B"/>
    <w:rsid w:val="07FBCAE7"/>
    <w:rsid w:val="23A3AED7"/>
    <w:rsid w:val="2C7BB7B7"/>
    <w:rsid w:val="2FDCEB80"/>
    <w:rsid w:val="31EECA86"/>
    <w:rsid w:val="3203DBED"/>
    <w:rsid w:val="3296E4AB"/>
    <w:rsid w:val="38D82278"/>
    <w:rsid w:val="3F3F9B86"/>
    <w:rsid w:val="4461F8DC"/>
    <w:rsid w:val="455E5C78"/>
    <w:rsid w:val="479BC183"/>
    <w:rsid w:val="52EADFE9"/>
    <w:rsid w:val="53E1016F"/>
    <w:rsid w:val="54F25ED7"/>
    <w:rsid w:val="5AC599E0"/>
    <w:rsid w:val="6245C43F"/>
    <w:rsid w:val="63D7245A"/>
    <w:rsid w:val="65B396D6"/>
    <w:rsid w:val="68FCF9B6"/>
    <w:rsid w:val="6C83620A"/>
    <w:rsid w:val="6E58BA02"/>
    <w:rsid w:val="6F921650"/>
    <w:rsid w:val="7303FDAE"/>
    <w:rsid w:val="7464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22B1"/>
  <w15:docId w15:val="{899B34ED-B668-494B-9496-6A301EB2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3553"/>
      <w:outlineLvl w:val="0"/>
    </w:pPr>
    <w:rPr>
      <w:b/>
      <w:bCs/>
      <w:sz w:val="28"/>
      <w:szCs w:val="28"/>
    </w:rPr>
  </w:style>
  <w:style w:type="paragraph" w:styleId="Heading2">
    <w:name w:val="heading 2"/>
    <w:basedOn w:val="Normal"/>
    <w:uiPriority w:val="1"/>
    <w:qFormat/>
    <w:pPr>
      <w:spacing w:before="93"/>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7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BB1"/>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A64327"/>
    <w:rPr>
      <w:sz w:val="16"/>
      <w:szCs w:val="16"/>
    </w:rPr>
  </w:style>
  <w:style w:type="paragraph" w:styleId="CommentText">
    <w:name w:val="annotation text"/>
    <w:basedOn w:val="Normal"/>
    <w:link w:val="CommentTextChar"/>
    <w:uiPriority w:val="99"/>
    <w:semiHidden/>
    <w:unhideWhenUsed/>
    <w:rsid w:val="00A64327"/>
    <w:rPr>
      <w:sz w:val="20"/>
      <w:szCs w:val="20"/>
    </w:rPr>
  </w:style>
  <w:style w:type="character" w:customStyle="1" w:styleId="CommentTextChar">
    <w:name w:val="Comment Text Char"/>
    <w:basedOn w:val="DefaultParagraphFont"/>
    <w:link w:val="CommentText"/>
    <w:uiPriority w:val="99"/>
    <w:semiHidden/>
    <w:rsid w:val="00A6432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64327"/>
    <w:rPr>
      <w:b/>
      <w:bCs/>
    </w:rPr>
  </w:style>
  <w:style w:type="character" w:customStyle="1" w:styleId="CommentSubjectChar">
    <w:name w:val="Comment Subject Char"/>
    <w:basedOn w:val="CommentTextChar"/>
    <w:link w:val="CommentSubject"/>
    <w:uiPriority w:val="99"/>
    <w:semiHidden/>
    <w:rsid w:val="00A64327"/>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1542F1"/>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1542F1"/>
    <w:rPr>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02F92"/>
  </w:style>
  <w:style w:type="paragraph" w:styleId="Footer">
    <w:name w:val="footer"/>
    <w:basedOn w:val="Normal"/>
    <w:link w:val="FooterChar"/>
    <w:uiPriority w:val="99"/>
    <w:unhideWhenUsed/>
    <w:rsid w:val="008A1258"/>
    <w:pPr>
      <w:tabs>
        <w:tab w:val="center" w:pos="4513"/>
        <w:tab w:val="right" w:pos="9026"/>
      </w:tabs>
    </w:pPr>
  </w:style>
  <w:style w:type="character" w:customStyle="1" w:styleId="FooterChar">
    <w:name w:val="Footer Char"/>
    <w:basedOn w:val="DefaultParagraphFont"/>
    <w:link w:val="Footer"/>
    <w:uiPriority w:val="99"/>
    <w:rsid w:val="008A125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18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9790A9E5BC814CA59E6D64B3765794" ma:contentTypeVersion="4" ma:contentTypeDescription="Create a new document." ma:contentTypeScope="" ma:versionID="a91115fdd42f3056e3aabd6c2a747941">
  <xsd:schema xmlns:xsd="http://www.w3.org/2001/XMLSchema" xmlns:xs="http://www.w3.org/2001/XMLSchema" xmlns:p="http://schemas.microsoft.com/office/2006/metadata/properties" xmlns:ns2="32aa2eb7-7aab-484e-b959-bbe720a29e14" targetNamespace="http://schemas.microsoft.com/office/2006/metadata/properties" ma:root="true" ma:fieldsID="336f6e4671a66a7f4b0d2ba233aa7454" ns2:_="">
    <xsd:import namespace="32aa2eb7-7aab-484e-b959-bbe720a29e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2eb7-7aab-484e-b959-bbe720a29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1E8A1-4EC0-446B-8FCE-E4CAA8CB03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90E9B-9C96-49E9-89ED-EF6E05DB62F8}">
  <ds:schemaRefs>
    <ds:schemaRef ds:uri="http://schemas.microsoft.com/sharepoint/v3/contenttype/forms"/>
  </ds:schemaRefs>
</ds:datastoreItem>
</file>

<file path=customXml/itemProps3.xml><?xml version="1.0" encoding="utf-8"?>
<ds:datastoreItem xmlns:ds="http://schemas.openxmlformats.org/officeDocument/2006/customXml" ds:itemID="{91CC8249-AFB9-4946-B0C7-BB0A6BB7CB81}">
  <ds:schemaRefs>
    <ds:schemaRef ds:uri="http://schemas.openxmlformats.org/officeDocument/2006/bibliography"/>
  </ds:schemaRefs>
</ds:datastoreItem>
</file>

<file path=customXml/itemProps4.xml><?xml version="1.0" encoding="utf-8"?>
<ds:datastoreItem xmlns:ds="http://schemas.openxmlformats.org/officeDocument/2006/customXml" ds:itemID="{B0D13127-4ADE-450C-BC99-A7636E946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2eb7-7aab-484e-b959-bbe720a29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2020-12-30T07:55:00Z</dcterms:created>
  <dcterms:modified xsi:type="dcterms:W3CDTF">2020-12-30T08:12:00Z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Acrobat PDFMaker 19 for Word</vt:lpwstr>
  </property>
  <property fmtid="{D5CDD505-2E9C-101B-9397-08002B2CF9AE}" pid="4" name="LastSaved">
    <vt:filetime>2019-06-07T00:00:00Z</vt:filetime>
  </property>
  <property fmtid="{D5CDD505-2E9C-101B-9397-08002B2CF9AE}" pid="5" name="ContentTypeId">
    <vt:lpwstr>0x0101004E9790A9E5BC814CA59E6D64B3765794</vt:lpwstr>
  </property>
  <property fmtid="{D5CDD505-2E9C-101B-9397-08002B2CF9AE}" pid="6" name="Order">
    <vt:r8>16800</vt:r8>
  </property>
  <property fmtid="{D5CDD505-2E9C-101B-9397-08002B2CF9AE}" pid="7" name="ComplianceAssetId">
    <vt:lpwstr/>
  </property>
</Properties>
</file>