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8736" w14:textId="77777777" w:rsidR="006F608B" w:rsidRDefault="006F608B" w:rsidP="006F608B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/>
          <w:color w:val="333333"/>
        </w:rPr>
      </w:pPr>
      <w:r>
        <w:rPr>
          <w:rStyle w:val="Strong"/>
          <w:rFonts w:ascii="Helvetica" w:hAnsi="Helvetica"/>
          <w:color w:val="333333"/>
          <w:u w:val="single"/>
        </w:rPr>
        <w:t>Activity 5</w:t>
      </w:r>
      <w:r>
        <w:rPr>
          <w:rFonts w:ascii="Helvetica" w:hAnsi="Helvetica"/>
          <w:color w:val="333333"/>
          <w:u w:val="single"/>
        </w:rPr>
        <w:t>:</w:t>
      </w:r>
      <w:r>
        <w:rPr>
          <w:rFonts w:ascii="Helvetica" w:hAnsi="Helvetica"/>
          <w:color w:val="333333"/>
        </w:rPr>
        <w:t> Contact a pediatrician or an obstetrician, in person or by phone, and ask his/her feelings on the importance of prenatal care. Further, ask about the Apgar scale and have him/her explain it to you. How much does he/she rely on the results of this test to make a diagnosis? How does he/she share the results of this test with the new parents?</w:t>
      </w:r>
    </w:p>
    <w:p w14:paraId="75C51C86" w14:textId="77777777" w:rsidR="006F608B" w:rsidRDefault="006F608B" w:rsidP="006F608B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Please support your activity with related web sites and </w:t>
      </w:r>
      <w:proofErr w:type="spellStart"/>
      <w:r>
        <w:rPr>
          <w:rFonts w:ascii="Helvetica" w:hAnsi="Helvetica"/>
          <w:color w:val="333333"/>
        </w:rPr>
        <w:t>Youtube</w:t>
      </w:r>
      <w:proofErr w:type="spellEnd"/>
      <w:r>
        <w:rPr>
          <w:rFonts w:ascii="Helvetica" w:hAnsi="Helvetica"/>
          <w:color w:val="333333"/>
        </w:rPr>
        <w:t xml:space="preserve"> videos. Please describe the content of these web sites and </w:t>
      </w:r>
      <w:proofErr w:type="spellStart"/>
      <w:r>
        <w:rPr>
          <w:rFonts w:ascii="Helvetica" w:hAnsi="Helvetica"/>
          <w:color w:val="333333"/>
        </w:rPr>
        <w:t>Youtube</w:t>
      </w:r>
      <w:proofErr w:type="spellEnd"/>
      <w:r>
        <w:rPr>
          <w:rFonts w:ascii="Helvetica" w:hAnsi="Helvetica"/>
          <w:color w:val="333333"/>
        </w:rPr>
        <w:t xml:space="preserve"> videos.</w:t>
      </w:r>
    </w:p>
    <w:p w14:paraId="0EF311B9" w14:textId="77777777" w:rsidR="00432350" w:rsidRDefault="00432350">
      <w:bookmarkStart w:id="0" w:name="_GoBack"/>
      <w:bookmarkEnd w:id="0"/>
    </w:p>
    <w:sectPr w:rsidR="0043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B"/>
    <w:rsid w:val="00432350"/>
    <w:rsid w:val="006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FA6D"/>
  <w15:chartTrackingRefBased/>
  <w15:docId w15:val="{9EBC3DF9-AA82-4D7B-9E36-FB97D85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Rogers</dc:creator>
  <cp:keywords/>
  <dc:description/>
  <cp:lastModifiedBy>Patricia A. Rogers</cp:lastModifiedBy>
  <cp:revision>1</cp:revision>
  <dcterms:created xsi:type="dcterms:W3CDTF">2018-09-03T16:00:00Z</dcterms:created>
  <dcterms:modified xsi:type="dcterms:W3CDTF">2018-09-03T16:01:00Z</dcterms:modified>
</cp:coreProperties>
</file>