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A5" w:rsidRDefault="002C53A5" w:rsidP="002C53A5">
      <w:pPr>
        <w:spacing w:line="360" w:lineRule="auto"/>
        <w:jc w:val="center"/>
        <w:rPr>
          <w:rFonts w:ascii="Times New Roman" w:hAnsi="Times New Roman" w:cs="Times New Roman"/>
          <w:sz w:val="24"/>
          <w:szCs w:val="24"/>
        </w:rPr>
      </w:pPr>
    </w:p>
    <w:p w:rsidR="002C53A5" w:rsidRDefault="002C53A5" w:rsidP="002C53A5">
      <w:pPr>
        <w:spacing w:line="360" w:lineRule="auto"/>
        <w:jc w:val="center"/>
        <w:rPr>
          <w:rFonts w:ascii="Times New Roman" w:hAnsi="Times New Roman" w:cs="Times New Roman"/>
          <w:sz w:val="24"/>
          <w:szCs w:val="24"/>
        </w:rPr>
      </w:pPr>
    </w:p>
    <w:p w:rsidR="002C53A5" w:rsidRDefault="002C53A5" w:rsidP="002C53A5">
      <w:pPr>
        <w:spacing w:line="360" w:lineRule="auto"/>
        <w:jc w:val="center"/>
        <w:rPr>
          <w:rFonts w:ascii="Times New Roman" w:hAnsi="Times New Roman" w:cs="Times New Roman"/>
          <w:sz w:val="24"/>
          <w:szCs w:val="24"/>
        </w:rPr>
      </w:pPr>
    </w:p>
    <w:p w:rsidR="002C53A5" w:rsidRDefault="002C53A5" w:rsidP="002C53A5">
      <w:pPr>
        <w:spacing w:line="360" w:lineRule="auto"/>
        <w:jc w:val="center"/>
        <w:rPr>
          <w:rFonts w:ascii="Times New Roman" w:hAnsi="Times New Roman" w:cs="Times New Roman"/>
          <w:sz w:val="24"/>
          <w:szCs w:val="24"/>
        </w:rPr>
      </w:pPr>
    </w:p>
    <w:p w:rsidR="002C53A5" w:rsidRDefault="002C53A5" w:rsidP="002C53A5">
      <w:pPr>
        <w:spacing w:line="360" w:lineRule="auto"/>
        <w:jc w:val="center"/>
        <w:rPr>
          <w:rFonts w:ascii="Times New Roman" w:hAnsi="Times New Roman" w:cs="Times New Roman"/>
          <w:sz w:val="24"/>
          <w:szCs w:val="24"/>
        </w:rPr>
      </w:pPr>
    </w:p>
    <w:p w:rsidR="002C53A5" w:rsidRDefault="002C53A5" w:rsidP="002C53A5">
      <w:pPr>
        <w:spacing w:line="360" w:lineRule="auto"/>
        <w:jc w:val="center"/>
        <w:rPr>
          <w:rFonts w:ascii="Times New Roman" w:hAnsi="Times New Roman" w:cs="Times New Roman"/>
          <w:sz w:val="24"/>
          <w:szCs w:val="24"/>
        </w:rPr>
      </w:pPr>
    </w:p>
    <w:p w:rsidR="002C53A5" w:rsidRDefault="002C53A5" w:rsidP="002C53A5">
      <w:pPr>
        <w:spacing w:line="360" w:lineRule="auto"/>
        <w:jc w:val="center"/>
        <w:rPr>
          <w:rFonts w:ascii="Times New Roman" w:hAnsi="Times New Roman" w:cs="Times New Roman"/>
          <w:sz w:val="24"/>
          <w:szCs w:val="24"/>
        </w:rPr>
      </w:pPr>
    </w:p>
    <w:p w:rsidR="002C53A5" w:rsidRDefault="002C53A5" w:rsidP="002C53A5">
      <w:pPr>
        <w:spacing w:line="360" w:lineRule="auto"/>
        <w:jc w:val="center"/>
        <w:rPr>
          <w:rFonts w:ascii="Times New Roman" w:hAnsi="Times New Roman" w:cs="Times New Roman"/>
          <w:sz w:val="24"/>
          <w:szCs w:val="24"/>
        </w:rPr>
      </w:pPr>
    </w:p>
    <w:p w:rsidR="002C53A5" w:rsidRDefault="002C53A5" w:rsidP="002C53A5">
      <w:pPr>
        <w:spacing w:line="360" w:lineRule="auto"/>
        <w:jc w:val="center"/>
        <w:rPr>
          <w:rFonts w:ascii="Times New Roman" w:hAnsi="Times New Roman" w:cs="Times New Roman"/>
          <w:sz w:val="24"/>
          <w:szCs w:val="24"/>
        </w:rPr>
      </w:pPr>
      <w:r>
        <w:rPr>
          <w:rFonts w:ascii="Times New Roman" w:hAnsi="Times New Roman" w:cs="Times New Roman"/>
          <w:sz w:val="24"/>
          <w:szCs w:val="24"/>
        </w:rPr>
        <w:t>COMPUTER SCIENCE</w:t>
      </w:r>
    </w:p>
    <w:p w:rsidR="002C53A5" w:rsidRDefault="002C53A5" w:rsidP="002C53A5">
      <w:pPr>
        <w:spacing w:line="36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2C53A5" w:rsidRDefault="002C53A5" w:rsidP="002C53A5">
      <w:pPr>
        <w:spacing w:line="360" w:lineRule="auto"/>
        <w:jc w:val="center"/>
        <w:rPr>
          <w:rFonts w:ascii="Times New Roman" w:hAnsi="Times New Roman" w:cs="Times New Roman"/>
          <w:sz w:val="24"/>
          <w:szCs w:val="24"/>
        </w:rPr>
      </w:pPr>
      <w:r>
        <w:rPr>
          <w:rFonts w:ascii="Times New Roman" w:hAnsi="Times New Roman" w:cs="Times New Roman"/>
          <w:sz w:val="24"/>
          <w:szCs w:val="24"/>
        </w:rPr>
        <w:t>Date:</w:t>
      </w:r>
    </w:p>
    <w:p w:rsidR="002C53A5" w:rsidRDefault="002C53A5" w:rsidP="002C53A5">
      <w:pPr>
        <w:spacing w:line="360" w:lineRule="auto"/>
        <w:jc w:val="center"/>
        <w:rPr>
          <w:rFonts w:ascii="Times New Roman" w:hAnsi="Times New Roman" w:cs="Times New Roman"/>
          <w:sz w:val="24"/>
          <w:szCs w:val="24"/>
        </w:rPr>
      </w:pPr>
      <w:r>
        <w:rPr>
          <w:rFonts w:ascii="Times New Roman" w:hAnsi="Times New Roman" w:cs="Times New Roman"/>
          <w:sz w:val="24"/>
          <w:szCs w:val="24"/>
        </w:rPr>
        <w:br w:type="page"/>
      </w:r>
    </w:p>
    <w:p w:rsidR="00193E19" w:rsidRPr="00193E19" w:rsidRDefault="002C53A5" w:rsidP="00193E1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bookmarkStart w:id="0" w:name="_GoBack"/>
      <w:bookmarkEnd w:id="0"/>
      <w:r w:rsidR="00193E19" w:rsidRPr="00193E19">
        <w:rPr>
          <w:rFonts w:ascii="Times New Roman" w:hAnsi="Times New Roman" w:cs="Times New Roman"/>
          <w:sz w:val="24"/>
          <w:szCs w:val="24"/>
        </w:rPr>
        <w:t>Static scoping also known as lexical scoping. In this scoping a variable dependably alludes to its best level condition. This is a property of the program content and inconsequential to the runtime call stack. Static scoping additionally makes it considerably less demanding to influence a measured code as a developer to can know the scope just by taking a look at the system. Interestingly, dynamic scope requires the developer to foresee a</w:t>
      </w:r>
      <w:r w:rsidR="004A1BF7">
        <w:rPr>
          <w:rFonts w:ascii="Times New Roman" w:hAnsi="Times New Roman" w:cs="Times New Roman"/>
          <w:sz w:val="24"/>
          <w:szCs w:val="24"/>
        </w:rPr>
        <w:t>ll conceivable dynamic settings (Lewis, 2000</w:t>
      </w:r>
      <w:r w:rsidR="004A1BF7" w:rsidRPr="004A1BF7">
        <w:rPr>
          <w:rFonts w:ascii="Times New Roman" w:hAnsi="Times New Roman" w:cs="Times New Roman"/>
          <w:sz w:val="24"/>
          <w:szCs w:val="24"/>
        </w:rPr>
        <w:t>).</w:t>
      </w:r>
    </w:p>
    <w:p w:rsidR="00193E19" w:rsidRPr="00193E19" w:rsidRDefault="002C53A5" w:rsidP="00193E19">
      <w:pPr>
        <w:spacing w:line="360" w:lineRule="auto"/>
        <w:rPr>
          <w:rFonts w:ascii="Times New Roman" w:hAnsi="Times New Roman" w:cs="Times New Roman"/>
          <w:sz w:val="24"/>
          <w:szCs w:val="24"/>
        </w:rPr>
      </w:pPr>
      <w:r>
        <w:rPr>
          <w:rFonts w:ascii="Times New Roman" w:hAnsi="Times New Roman" w:cs="Times New Roman"/>
          <w:sz w:val="24"/>
          <w:szCs w:val="24"/>
        </w:rPr>
        <w:tab/>
      </w:r>
      <w:r w:rsidR="00193E19" w:rsidRPr="00193E19">
        <w:rPr>
          <w:rFonts w:ascii="Times New Roman" w:hAnsi="Times New Roman" w:cs="Times New Roman"/>
          <w:sz w:val="24"/>
          <w:szCs w:val="24"/>
        </w:rPr>
        <w:t>It should be noted that in the vast majority of the programming dialects including C, C++, and Java, variables are statically (or lexically) checked, i.e., binding of a variable can be dictated by program message and is free of the run-time function call stack.</w:t>
      </w:r>
    </w:p>
    <w:p w:rsidR="00193E19" w:rsidRPr="00193E19" w:rsidRDefault="002C53A5" w:rsidP="00193E19">
      <w:pPr>
        <w:spacing w:line="360" w:lineRule="auto"/>
        <w:rPr>
          <w:rFonts w:ascii="Times New Roman" w:hAnsi="Times New Roman" w:cs="Times New Roman"/>
          <w:sz w:val="24"/>
          <w:szCs w:val="24"/>
        </w:rPr>
      </w:pPr>
      <w:r>
        <w:rPr>
          <w:rFonts w:ascii="Times New Roman" w:hAnsi="Times New Roman" w:cs="Times New Roman"/>
          <w:sz w:val="24"/>
          <w:szCs w:val="24"/>
        </w:rPr>
        <w:tab/>
      </w:r>
      <w:r w:rsidR="00193E19" w:rsidRPr="00193E19">
        <w:rPr>
          <w:rFonts w:ascii="Times New Roman" w:hAnsi="Times New Roman" w:cs="Times New Roman"/>
          <w:sz w:val="24"/>
          <w:szCs w:val="24"/>
        </w:rPr>
        <w:t>With dynamic scope, a universal identifier alludes to the id related to the latest condition and is uncommon in modern dialects. In technical terms, this implies every identifier has a worldwide pile of bindings, and the occurrence of an identifier is searched in the latest binding.</w:t>
      </w:r>
    </w:p>
    <w:p w:rsidR="00193E19" w:rsidRPr="00193E19" w:rsidRDefault="002C53A5" w:rsidP="00193E19">
      <w:pPr>
        <w:spacing w:line="360" w:lineRule="auto"/>
        <w:rPr>
          <w:rFonts w:ascii="Times New Roman" w:hAnsi="Times New Roman" w:cs="Times New Roman"/>
          <w:sz w:val="24"/>
          <w:szCs w:val="24"/>
        </w:rPr>
      </w:pPr>
      <w:r>
        <w:rPr>
          <w:rFonts w:ascii="Times New Roman" w:hAnsi="Times New Roman" w:cs="Times New Roman"/>
          <w:sz w:val="24"/>
          <w:szCs w:val="24"/>
        </w:rPr>
        <w:tab/>
      </w:r>
      <w:r w:rsidR="00193E19" w:rsidRPr="00193E19">
        <w:rPr>
          <w:rFonts w:ascii="Times New Roman" w:hAnsi="Times New Roman" w:cs="Times New Roman"/>
          <w:sz w:val="24"/>
          <w:szCs w:val="24"/>
        </w:rPr>
        <w:t>In more straightforward terms, in powerful scoping, the compiler initially looks through the present block and after that progressive</w:t>
      </w:r>
      <w:r>
        <w:rPr>
          <w:rFonts w:ascii="Times New Roman" w:hAnsi="Times New Roman" w:cs="Times New Roman"/>
          <w:sz w:val="24"/>
          <w:szCs w:val="24"/>
        </w:rPr>
        <w:t xml:space="preserve">ly all the calling capacities (Fischer, </w:t>
      </w:r>
      <w:r w:rsidRPr="004A1BF7">
        <w:rPr>
          <w:rFonts w:ascii="Times New Roman" w:hAnsi="Times New Roman" w:cs="Times New Roman"/>
          <w:sz w:val="24"/>
          <w:szCs w:val="24"/>
        </w:rPr>
        <w:t>1989).</w:t>
      </w:r>
    </w:p>
    <w:p w:rsidR="00193E19" w:rsidRPr="00193E19" w:rsidRDefault="002C53A5" w:rsidP="00193E19">
      <w:pPr>
        <w:spacing w:line="360" w:lineRule="auto"/>
        <w:rPr>
          <w:rFonts w:ascii="Times New Roman" w:hAnsi="Times New Roman" w:cs="Times New Roman"/>
          <w:sz w:val="24"/>
          <w:szCs w:val="24"/>
        </w:rPr>
      </w:pPr>
      <w:r>
        <w:rPr>
          <w:rFonts w:ascii="Times New Roman" w:hAnsi="Times New Roman" w:cs="Times New Roman"/>
          <w:sz w:val="24"/>
          <w:szCs w:val="24"/>
        </w:rPr>
        <w:tab/>
      </w:r>
      <w:r w:rsidR="00193E19" w:rsidRPr="00193E19">
        <w:rPr>
          <w:rFonts w:ascii="Times New Roman" w:hAnsi="Times New Roman" w:cs="Times New Roman"/>
          <w:sz w:val="24"/>
          <w:szCs w:val="24"/>
        </w:rPr>
        <w:t>Control flow or on the other hand, the flow of control alludes to the request in which the individual statements, instructions, or capacity calls of an objective or a final program are executed or evaluated. Within a primary programming dialect, a control flow articulation is an announcement whose execution brings about a decision being made as to which of at least two ways ought to be taken after. For non-strict utilitarian dialects, functions and dialect constructs exist to accomplish a similar outcome. However, they are not called control flow proclamations.</w:t>
      </w:r>
    </w:p>
    <w:p w:rsidR="00193E19" w:rsidRPr="00193E19" w:rsidRDefault="002C53A5" w:rsidP="00193E19">
      <w:pPr>
        <w:spacing w:line="360" w:lineRule="auto"/>
        <w:rPr>
          <w:rFonts w:ascii="Times New Roman" w:hAnsi="Times New Roman" w:cs="Times New Roman"/>
          <w:sz w:val="24"/>
          <w:szCs w:val="24"/>
        </w:rPr>
      </w:pPr>
      <w:r>
        <w:rPr>
          <w:rFonts w:ascii="Times New Roman" w:hAnsi="Times New Roman" w:cs="Times New Roman"/>
          <w:sz w:val="24"/>
          <w:szCs w:val="24"/>
        </w:rPr>
        <w:tab/>
      </w:r>
      <w:r w:rsidR="00193E19" w:rsidRPr="00193E19">
        <w:rPr>
          <w:rFonts w:ascii="Times New Roman" w:hAnsi="Times New Roman" w:cs="Times New Roman"/>
          <w:sz w:val="24"/>
          <w:szCs w:val="24"/>
        </w:rPr>
        <w:t>A stack pointer is a little enroll that stores the address of the last program asked for in a stack. A stack is a specific buffer which stores information starting from the top. As new requests come in, they "push down" the more seasoned ones. The latest requests stay at the highest point of the stack, and the program depend</w:t>
      </w:r>
      <w:r>
        <w:rPr>
          <w:rFonts w:ascii="Times New Roman" w:hAnsi="Times New Roman" w:cs="Times New Roman"/>
          <w:sz w:val="24"/>
          <w:szCs w:val="24"/>
        </w:rPr>
        <w:t>ably takes demands from the top (Castro, 2006</w:t>
      </w:r>
      <w:r w:rsidRPr="004A1BF7">
        <w:rPr>
          <w:rFonts w:ascii="Times New Roman" w:hAnsi="Times New Roman" w:cs="Times New Roman"/>
          <w:sz w:val="24"/>
          <w:szCs w:val="24"/>
        </w:rPr>
        <w:t>).</w:t>
      </w:r>
    </w:p>
    <w:p w:rsidR="00193E19" w:rsidRPr="00193E19" w:rsidRDefault="002C53A5" w:rsidP="00193E19">
      <w:pPr>
        <w:spacing w:line="360" w:lineRule="auto"/>
        <w:rPr>
          <w:rFonts w:ascii="Times New Roman" w:hAnsi="Times New Roman" w:cs="Times New Roman"/>
          <w:sz w:val="24"/>
          <w:szCs w:val="24"/>
        </w:rPr>
      </w:pPr>
      <w:r>
        <w:rPr>
          <w:rFonts w:ascii="Times New Roman" w:hAnsi="Times New Roman" w:cs="Times New Roman"/>
          <w:sz w:val="24"/>
          <w:szCs w:val="24"/>
        </w:rPr>
        <w:tab/>
      </w:r>
      <w:r w:rsidR="00193E19" w:rsidRPr="00193E19">
        <w:rPr>
          <w:rFonts w:ascii="Times New Roman" w:hAnsi="Times New Roman" w:cs="Times New Roman"/>
          <w:sz w:val="24"/>
          <w:szCs w:val="24"/>
        </w:rPr>
        <w:t xml:space="preserve">Stack likewise called a pushdown stack works in the end in/first-out sense. At the point when new information is entered or "pushed" onto the highest point of a stack, the stack pointer additions to the following physical memory address, and the new item is replicated to that address. When an information item is "pulled” from the highest point of a stack, the item is </w:t>
      </w:r>
      <w:r w:rsidR="00193E19" w:rsidRPr="00193E19">
        <w:rPr>
          <w:rFonts w:ascii="Times New Roman" w:hAnsi="Times New Roman" w:cs="Times New Roman"/>
          <w:sz w:val="24"/>
          <w:szCs w:val="24"/>
        </w:rPr>
        <w:lastRenderedPageBreak/>
        <w:t>replicated from the address of the stack pointer, and the stack pointer decrements to the following accessible issue at the highest point of the stack.</w:t>
      </w:r>
    </w:p>
    <w:p w:rsidR="004A1BF7" w:rsidRDefault="002C53A5" w:rsidP="00193E19">
      <w:pPr>
        <w:spacing w:line="360" w:lineRule="auto"/>
        <w:rPr>
          <w:rFonts w:ascii="Times New Roman" w:hAnsi="Times New Roman" w:cs="Times New Roman"/>
          <w:sz w:val="24"/>
          <w:szCs w:val="24"/>
        </w:rPr>
      </w:pPr>
      <w:r>
        <w:rPr>
          <w:rFonts w:ascii="Times New Roman" w:hAnsi="Times New Roman" w:cs="Times New Roman"/>
          <w:sz w:val="24"/>
          <w:szCs w:val="24"/>
        </w:rPr>
        <w:tab/>
      </w:r>
      <w:r w:rsidR="00193E19" w:rsidRPr="00193E19">
        <w:rPr>
          <w:rFonts w:ascii="Times New Roman" w:hAnsi="Times New Roman" w:cs="Times New Roman"/>
          <w:sz w:val="24"/>
          <w:szCs w:val="24"/>
        </w:rPr>
        <w:t xml:space="preserve">Dynamic calls allude to calls made to programs with independent object code from the main application. This is built upon an incorporate time with the DYNAM compiler option. Subprogram brought in STATIC mode will dependably contain values from past calls if the "Underlying" watchword was not coded in the Program-ID revelation in the subprogram's IDENTIFICATION DIVISION. You can reset the qualities by coding CANCEL from the principal program. Subprogram brought in DYNAMIC mode will </w:t>
      </w:r>
      <w:r>
        <w:rPr>
          <w:rFonts w:ascii="Times New Roman" w:hAnsi="Times New Roman" w:cs="Times New Roman"/>
          <w:sz w:val="24"/>
          <w:szCs w:val="24"/>
        </w:rPr>
        <w:t>dependably be in starting state (</w:t>
      </w:r>
      <w:proofErr w:type="spellStart"/>
      <w:r>
        <w:rPr>
          <w:rFonts w:ascii="Times New Roman" w:hAnsi="Times New Roman" w:cs="Times New Roman"/>
          <w:color w:val="222222"/>
          <w:sz w:val="24"/>
          <w:szCs w:val="24"/>
          <w:shd w:val="clear" w:color="auto" w:fill="FFFFFF"/>
        </w:rPr>
        <w:t>Weinhofer</w:t>
      </w:r>
      <w:proofErr w:type="spellEnd"/>
      <w:r>
        <w:rPr>
          <w:rFonts w:ascii="Times New Roman" w:hAnsi="Times New Roman" w:cs="Times New Roman"/>
          <w:color w:val="222222"/>
          <w:sz w:val="24"/>
          <w:szCs w:val="24"/>
          <w:shd w:val="clear" w:color="auto" w:fill="FFFFFF"/>
        </w:rPr>
        <w:t xml:space="preserve">, </w:t>
      </w:r>
      <w:r w:rsidRPr="004A1BF7">
        <w:rPr>
          <w:rFonts w:ascii="Times New Roman" w:hAnsi="Times New Roman" w:cs="Times New Roman"/>
          <w:color w:val="222222"/>
          <w:sz w:val="24"/>
          <w:szCs w:val="24"/>
          <w:shd w:val="clear" w:color="auto" w:fill="FFFFFF"/>
        </w:rPr>
        <w:t>2002)</w:t>
      </w:r>
      <w:r>
        <w:rPr>
          <w:rFonts w:ascii="Times New Roman" w:hAnsi="Times New Roman" w:cs="Times New Roman"/>
          <w:color w:val="222222"/>
          <w:sz w:val="24"/>
          <w:szCs w:val="24"/>
          <w:shd w:val="clear" w:color="auto" w:fill="FFFFFF"/>
        </w:rPr>
        <w:t>.</w:t>
      </w:r>
    </w:p>
    <w:p w:rsidR="004A1BF7" w:rsidRDefault="004A1BF7">
      <w:pPr>
        <w:rPr>
          <w:rFonts w:ascii="Times New Roman" w:hAnsi="Times New Roman" w:cs="Times New Roman"/>
          <w:sz w:val="24"/>
          <w:szCs w:val="24"/>
        </w:rPr>
      </w:pPr>
      <w:r>
        <w:rPr>
          <w:rFonts w:ascii="Times New Roman" w:hAnsi="Times New Roman" w:cs="Times New Roman"/>
          <w:sz w:val="24"/>
          <w:szCs w:val="24"/>
        </w:rPr>
        <w:br w:type="page"/>
      </w:r>
    </w:p>
    <w:p w:rsidR="00350A75" w:rsidRDefault="004A1BF7" w:rsidP="00193E1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References</w:t>
      </w:r>
    </w:p>
    <w:p w:rsidR="004A1BF7" w:rsidRPr="004A1BF7" w:rsidRDefault="004A1BF7" w:rsidP="004A1BF7">
      <w:pPr>
        <w:spacing w:line="360" w:lineRule="auto"/>
        <w:rPr>
          <w:rFonts w:ascii="Times New Roman" w:hAnsi="Times New Roman" w:cs="Times New Roman"/>
          <w:sz w:val="24"/>
          <w:szCs w:val="24"/>
        </w:rPr>
      </w:pPr>
      <w:r w:rsidRPr="004A1BF7">
        <w:rPr>
          <w:rFonts w:ascii="Times New Roman" w:hAnsi="Times New Roman" w:cs="Times New Roman"/>
          <w:sz w:val="24"/>
          <w:szCs w:val="24"/>
        </w:rPr>
        <w:t>Castro, M., Costa, M., &amp; Harris, T. (2006, November). Securing software by enforcing data-flow integrity. In </w:t>
      </w:r>
      <w:r w:rsidRPr="004A1BF7">
        <w:rPr>
          <w:rFonts w:ascii="Times New Roman" w:hAnsi="Times New Roman" w:cs="Times New Roman"/>
          <w:i/>
          <w:iCs/>
          <w:sz w:val="24"/>
          <w:szCs w:val="24"/>
        </w:rPr>
        <w:t>Proceedings of the 7th symposium on Operating systems design and implementation</w:t>
      </w:r>
      <w:r w:rsidRPr="004A1BF7">
        <w:rPr>
          <w:rFonts w:ascii="Times New Roman" w:hAnsi="Times New Roman" w:cs="Times New Roman"/>
          <w:sz w:val="24"/>
          <w:szCs w:val="24"/>
        </w:rPr>
        <w:t> (pp. 147-160). USENIX Association.</w:t>
      </w:r>
    </w:p>
    <w:p w:rsidR="004A1BF7" w:rsidRPr="004A1BF7" w:rsidRDefault="004A1BF7" w:rsidP="004A1BF7">
      <w:pPr>
        <w:spacing w:line="360" w:lineRule="auto"/>
        <w:rPr>
          <w:rFonts w:ascii="Times New Roman" w:hAnsi="Times New Roman" w:cs="Times New Roman"/>
          <w:sz w:val="24"/>
          <w:szCs w:val="24"/>
        </w:rPr>
      </w:pPr>
      <w:r w:rsidRPr="004A1BF7">
        <w:rPr>
          <w:rFonts w:ascii="Times New Roman" w:hAnsi="Times New Roman" w:cs="Times New Roman"/>
          <w:sz w:val="24"/>
          <w:szCs w:val="24"/>
        </w:rPr>
        <w:t xml:space="preserve">Fischer, E. O., </w:t>
      </w:r>
      <w:proofErr w:type="spellStart"/>
      <w:r w:rsidRPr="004A1BF7">
        <w:rPr>
          <w:rFonts w:ascii="Times New Roman" w:hAnsi="Times New Roman" w:cs="Times New Roman"/>
          <w:sz w:val="24"/>
          <w:szCs w:val="24"/>
        </w:rPr>
        <w:t>Heinkel</w:t>
      </w:r>
      <w:proofErr w:type="spellEnd"/>
      <w:r w:rsidRPr="004A1BF7">
        <w:rPr>
          <w:rFonts w:ascii="Times New Roman" w:hAnsi="Times New Roman" w:cs="Times New Roman"/>
          <w:sz w:val="24"/>
          <w:szCs w:val="24"/>
        </w:rPr>
        <w:t xml:space="preserve">, R., &amp; </w:t>
      </w:r>
      <w:proofErr w:type="spellStart"/>
      <w:r w:rsidRPr="004A1BF7">
        <w:rPr>
          <w:rFonts w:ascii="Times New Roman" w:hAnsi="Times New Roman" w:cs="Times New Roman"/>
          <w:sz w:val="24"/>
          <w:szCs w:val="24"/>
        </w:rPr>
        <w:t>Zechner</w:t>
      </w:r>
      <w:proofErr w:type="spellEnd"/>
      <w:r w:rsidRPr="004A1BF7">
        <w:rPr>
          <w:rFonts w:ascii="Times New Roman" w:hAnsi="Times New Roman" w:cs="Times New Roman"/>
          <w:sz w:val="24"/>
          <w:szCs w:val="24"/>
        </w:rPr>
        <w:t>, J. (1989). Dynamic capital structure choice: Theory and tests. </w:t>
      </w:r>
      <w:r w:rsidRPr="004A1BF7">
        <w:rPr>
          <w:rFonts w:ascii="Times New Roman" w:hAnsi="Times New Roman" w:cs="Times New Roman"/>
          <w:i/>
          <w:iCs/>
          <w:sz w:val="24"/>
          <w:szCs w:val="24"/>
        </w:rPr>
        <w:t>The Journal of Finance</w:t>
      </w:r>
      <w:r w:rsidRPr="004A1BF7">
        <w:rPr>
          <w:rFonts w:ascii="Times New Roman" w:hAnsi="Times New Roman" w:cs="Times New Roman"/>
          <w:sz w:val="24"/>
          <w:szCs w:val="24"/>
        </w:rPr>
        <w:t>, </w:t>
      </w:r>
      <w:r w:rsidRPr="004A1BF7">
        <w:rPr>
          <w:rFonts w:ascii="Times New Roman" w:hAnsi="Times New Roman" w:cs="Times New Roman"/>
          <w:i/>
          <w:iCs/>
          <w:sz w:val="24"/>
          <w:szCs w:val="24"/>
        </w:rPr>
        <w:t>44</w:t>
      </w:r>
      <w:r w:rsidRPr="004A1BF7">
        <w:rPr>
          <w:rFonts w:ascii="Times New Roman" w:hAnsi="Times New Roman" w:cs="Times New Roman"/>
          <w:sz w:val="24"/>
          <w:szCs w:val="24"/>
        </w:rPr>
        <w:t>(1), 19-40.</w:t>
      </w:r>
    </w:p>
    <w:p w:rsidR="004A1BF7" w:rsidRPr="004A1BF7" w:rsidRDefault="004A1BF7" w:rsidP="004A1BF7">
      <w:pPr>
        <w:spacing w:line="360" w:lineRule="auto"/>
        <w:rPr>
          <w:rFonts w:ascii="Times New Roman" w:hAnsi="Times New Roman" w:cs="Times New Roman"/>
          <w:sz w:val="24"/>
          <w:szCs w:val="24"/>
        </w:rPr>
      </w:pPr>
      <w:r w:rsidRPr="004A1BF7">
        <w:rPr>
          <w:rFonts w:ascii="Times New Roman" w:hAnsi="Times New Roman" w:cs="Times New Roman"/>
          <w:sz w:val="24"/>
          <w:szCs w:val="24"/>
        </w:rPr>
        <w:t xml:space="preserve">Lewis, J. R., </w:t>
      </w:r>
      <w:proofErr w:type="spellStart"/>
      <w:r w:rsidRPr="004A1BF7">
        <w:rPr>
          <w:rFonts w:ascii="Times New Roman" w:hAnsi="Times New Roman" w:cs="Times New Roman"/>
          <w:sz w:val="24"/>
          <w:szCs w:val="24"/>
        </w:rPr>
        <w:t>Launchbury</w:t>
      </w:r>
      <w:proofErr w:type="spellEnd"/>
      <w:r w:rsidRPr="004A1BF7">
        <w:rPr>
          <w:rFonts w:ascii="Times New Roman" w:hAnsi="Times New Roman" w:cs="Times New Roman"/>
          <w:sz w:val="24"/>
          <w:szCs w:val="24"/>
        </w:rPr>
        <w:t>, J., Meijer, E., &amp; Shields, M. B. (2000, January). Implicit parameters: Dynamic scoping with static types. In </w:t>
      </w:r>
      <w:r w:rsidRPr="004A1BF7">
        <w:rPr>
          <w:rFonts w:ascii="Times New Roman" w:hAnsi="Times New Roman" w:cs="Times New Roman"/>
          <w:i/>
          <w:iCs/>
          <w:sz w:val="24"/>
          <w:szCs w:val="24"/>
        </w:rPr>
        <w:t xml:space="preserve">Proceedings of the 27th ACM SIGPLAN-SIGACT symposium on Principles of programming </w:t>
      </w:r>
      <w:proofErr w:type="gramStart"/>
      <w:r w:rsidRPr="004A1BF7">
        <w:rPr>
          <w:rFonts w:ascii="Times New Roman" w:hAnsi="Times New Roman" w:cs="Times New Roman"/>
          <w:i/>
          <w:iCs/>
          <w:sz w:val="24"/>
          <w:szCs w:val="24"/>
        </w:rPr>
        <w:t>languages</w:t>
      </w:r>
      <w:r w:rsidRPr="004A1BF7">
        <w:rPr>
          <w:rFonts w:ascii="Times New Roman" w:hAnsi="Times New Roman" w:cs="Times New Roman"/>
          <w:sz w:val="24"/>
          <w:szCs w:val="24"/>
        </w:rPr>
        <w:t>(</w:t>
      </w:r>
      <w:proofErr w:type="gramEnd"/>
      <w:r w:rsidRPr="004A1BF7">
        <w:rPr>
          <w:rFonts w:ascii="Times New Roman" w:hAnsi="Times New Roman" w:cs="Times New Roman"/>
          <w:sz w:val="24"/>
          <w:szCs w:val="24"/>
        </w:rPr>
        <w:t>pp. 108-118). ACM.</w:t>
      </w:r>
    </w:p>
    <w:p w:rsidR="004A1BF7" w:rsidRPr="004A1BF7" w:rsidRDefault="004A1BF7" w:rsidP="004A1BF7">
      <w:pPr>
        <w:spacing w:line="360" w:lineRule="auto"/>
        <w:rPr>
          <w:rFonts w:ascii="Times New Roman" w:hAnsi="Times New Roman" w:cs="Times New Roman"/>
          <w:color w:val="222222"/>
          <w:sz w:val="24"/>
          <w:szCs w:val="24"/>
          <w:shd w:val="clear" w:color="auto" w:fill="FFFFFF"/>
        </w:rPr>
      </w:pPr>
      <w:proofErr w:type="spellStart"/>
      <w:r w:rsidRPr="004A1BF7">
        <w:rPr>
          <w:rFonts w:ascii="Times New Roman" w:hAnsi="Times New Roman" w:cs="Times New Roman"/>
          <w:color w:val="222222"/>
          <w:sz w:val="24"/>
          <w:szCs w:val="24"/>
          <w:shd w:val="clear" w:color="auto" w:fill="FFFFFF"/>
        </w:rPr>
        <w:t>Weinhofer</w:t>
      </w:r>
      <w:proofErr w:type="spellEnd"/>
      <w:r w:rsidRPr="004A1BF7">
        <w:rPr>
          <w:rFonts w:ascii="Times New Roman" w:hAnsi="Times New Roman" w:cs="Times New Roman"/>
          <w:color w:val="222222"/>
          <w:sz w:val="24"/>
          <w:szCs w:val="24"/>
          <w:shd w:val="clear" w:color="auto" w:fill="FFFFFF"/>
        </w:rPr>
        <w:t>, J. K. (2002). </w:t>
      </w:r>
      <w:r w:rsidRPr="004A1BF7">
        <w:rPr>
          <w:rFonts w:ascii="Times New Roman" w:hAnsi="Times New Roman" w:cs="Times New Roman"/>
          <w:i/>
          <w:iCs/>
          <w:color w:val="222222"/>
          <w:sz w:val="24"/>
          <w:szCs w:val="24"/>
          <w:shd w:val="clear" w:color="auto" w:fill="FFFFFF"/>
        </w:rPr>
        <w:t>U.S. Patent No. 6,442,442</w:t>
      </w:r>
      <w:r w:rsidRPr="004A1BF7">
        <w:rPr>
          <w:rFonts w:ascii="Times New Roman" w:hAnsi="Times New Roman" w:cs="Times New Roman"/>
          <w:color w:val="222222"/>
          <w:sz w:val="24"/>
          <w:szCs w:val="24"/>
          <w:shd w:val="clear" w:color="auto" w:fill="FFFFFF"/>
        </w:rPr>
        <w:t>. Washington, DC: U.S. Patent and Trademark Office.</w:t>
      </w:r>
    </w:p>
    <w:sectPr w:rsidR="004A1BF7" w:rsidRPr="004A1BF7" w:rsidSect="002C53A5">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5FA" w:rsidRDefault="007675FA" w:rsidP="002C53A5">
      <w:pPr>
        <w:spacing w:after="0" w:line="240" w:lineRule="auto"/>
      </w:pPr>
      <w:r>
        <w:separator/>
      </w:r>
    </w:p>
  </w:endnote>
  <w:endnote w:type="continuationSeparator" w:id="0">
    <w:p w:rsidR="007675FA" w:rsidRDefault="007675FA" w:rsidP="002C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5FA" w:rsidRDefault="007675FA" w:rsidP="002C53A5">
      <w:pPr>
        <w:spacing w:after="0" w:line="240" w:lineRule="auto"/>
      </w:pPr>
      <w:r>
        <w:separator/>
      </w:r>
    </w:p>
  </w:footnote>
  <w:footnote w:type="continuationSeparator" w:id="0">
    <w:p w:rsidR="007675FA" w:rsidRDefault="007675FA" w:rsidP="002C5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036897"/>
      <w:docPartObj>
        <w:docPartGallery w:val="Page Numbers (Top of Page)"/>
        <w:docPartUnique/>
      </w:docPartObj>
    </w:sdtPr>
    <w:sdtEndPr>
      <w:rPr>
        <w:rFonts w:ascii="Times New Roman" w:hAnsi="Times New Roman" w:cs="Times New Roman"/>
        <w:noProof/>
        <w:sz w:val="24"/>
        <w:szCs w:val="24"/>
      </w:rPr>
    </w:sdtEndPr>
    <w:sdtContent>
      <w:p w:rsidR="002C53A5" w:rsidRPr="002C53A5" w:rsidRDefault="002C53A5" w:rsidP="002C53A5">
        <w:pPr>
          <w:pStyle w:val="Header"/>
          <w:spacing w:line="360" w:lineRule="auto"/>
          <w:jc w:val="right"/>
          <w:rPr>
            <w:rFonts w:ascii="Times New Roman" w:hAnsi="Times New Roman" w:cs="Times New Roman"/>
            <w:sz w:val="24"/>
            <w:szCs w:val="24"/>
          </w:rPr>
        </w:pPr>
        <w:r w:rsidRPr="002C53A5">
          <w:rPr>
            <w:rFonts w:ascii="Times New Roman" w:hAnsi="Times New Roman" w:cs="Times New Roman"/>
            <w:sz w:val="24"/>
            <w:szCs w:val="24"/>
          </w:rPr>
          <w:t>COMPUTER SCIENCE</w:t>
        </w:r>
        <w:r w:rsidRPr="002C53A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C53A5">
          <w:rPr>
            <w:rFonts w:ascii="Times New Roman" w:hAnsi="Times New Roman" w:cs="Times New Roman"/>
            <w:sz w:val="24"/>
            <w:szCs w:val="24"/>
          </w:rPr>
          <w:fldChar w:fldCharType="begin"/>
        </w:r>
        <w:r w:rsidRPr="002C53A5">
          <w:rPr>
            <w:rFonts w:ascii="Times New Roman" w:hAnsi="Times New Roman" w:cs="Times New Roman"/>
            <w:sz w:val="24"/>
            <w:szCs w:val="24"/>
          </w:rPr>
          <w:instrText xml:space="preserve"> PAGE   \* MERGEFORMAT </w:instrText>
        </w:r>
        <w:r w:rsidRPr="002C53A5">
          <w:rPr>
            <w:rFonts w:ascii="Times New Roman" w:hAnsi="Times New Roman" w:cs="Times New Roman"/>
            <w:sz w:val="24"/>
            <w:szCs w:val="24"/>
          </w:rPr>
          <w:fldChar w:fldCharType="separate"/>
        </w:r>
        <w:r>
          <w:rPr>
            <w:rFonts w:ascii="Times New Roman" w:hAnsi="Times New Roman" w:cs="Times New Roman"/>
            <w:noProof/>
            <w:sz w:val="24"/>
            <w:szCs w:val="24"/>
          </w:rPr>
          <w:t>4</w:t>
        </w:r>
        <w:r w:rsidRPr="002C53A5">
          <w:rPr>
            <w:rFonts w:ascii="Times New Roman" w:hAnsi="Times New Roman" w:cs="Times New Roman"/>
            <w:noProof/>
            <w:sz w:val="24"/>
            <w:szCs w:val="24"/>
          </w:rPr>
          <w:fldChar w:fldCharType="end"/>
        </w:r>
      </w:p>
    </w:sdtContent>
  </w:sdt>
  <w:p w:rsidR="002C53A5" w:rsidRDefault="002C53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A5" w:rsidRPr="002C53A5" w:rsidRDefault="002C53A5" w:rsidP="002C53A5">
    <w:pPr>
      <w:pStyle w:val="Header"/>
      <w:spacing w:line="360" w:lineRule="auto"/>
      <w:jc w:val="right"/>
      <w:rPr>
        <w:rFonts w:ascii="Times New Roman" w:hAnsi="Times New Roman" w:cs="Times New Roman"/>
        <w:sz w:val="24"/>
        <w:szCs w:val="24"/>
      </w:rPr>
    </w:pPr>
    <w:r w:rsidRPr="002C53A5">
      <w:rPr>
        <w:rFonts w:ascii="Times New Roman" w:hAnsi="Times New Roman" w:cs="Times New Roman"/>
        <w:sz w:val="24"/>
        <w:szCs w:val="24"/>
      </w:rPr>
      <w:t>Running Head: COMPUTER SCIENCE</w:t>
    </w:r>
    <w:r w:rsidRPr="002C53A5">
      <w:rPr>
        <w:rFonts w:ascii="Times New Roman" w:hAnsi="Times New Roman" w:cs="Times New Roman"/>
        <w:sz w:val="24"/>
        <w:szCs w:val="24"/>
      </w:rPr>
      <w:tab/>
    </w:r>
    <w:r w:rsidRPr="002C53A5">
      <w:rPr>
        <w:rFonts w:ascii="Times New Roman" w:hAnsi="Times New Roman" w:cs="Times New Roman"/>
        <w:sz w:val="24"/>
        <w:szCs w:val="24"/>
      </w:rPr>
      <w:tab/>
    </w:r>
    <w:sdt>
      <w:sdtPr>
        <w:rPr>
          <w:rFonts w:ascii="Times New Roman" w:hAnsi="Times New Roman" w:cs="Times New Roman"/>
          <w:sz w:val="24"/>
          <w:szCs w:val="24"/>
        </w:rPr>
        <w:id w:val="13972717"/>
        <w:docPartObj>
          <w:docPartGallery w:val="Page Numbers (Top of Page)"/>
          <w:docPartUnique/>
        </w:docPartObj>
      </w:sdtPr>
      <w:sdtEndPr>
        <w:rPr>
          <w:noProof/>
        </w:rPr>
      </w:sdtEndPr>
      <w:sdtContent>
        <w:r w:rsidRPr="002C53A5">
          <w:rPr>
            <w:rFonts w:ascii="Times New Roman" w:hAnsi="Times New Roman" w:cs="Times New Roman"/>
            <w:sz w:val="24"/>
            <w:szCs w:val="24"/>
          </w:rPr>
          <w:fldChar w:fldCharType="begin"/>
        </w:r>
        <w:r w:rsidRPr="002C53A5">
          <w:rPr>
            <w:rFonts w:ascii="Times New Roman" w:hAnsi="Times New Roman" w:cs="Times New Roman"/>
            <w:sz w:val="24"/>
            <w:szCs w:val="24"/>
          </w:rPr>
          <w:instrText xml:space="preserve"> PAGE   \* MERGEFORMAT </w:instrText>
        </w:r>
        <w:r w:rsidRPr="002C53A5">
          <w:rPr>
            <w:rFonts w:ascii="Times New Roman" w:hAnsi="Times New Roman" w:cs="Times New Roman"/>
            <w:sz w:val="24"/>
            <w:szCs w:val="24"/>
          </w:rPr>
          <w:fldChar w:fldCharType="separate"/>
        </w:r>
        <w:r>
          <w:rPr>
            <w:rFonts w:ascii="Times New Roman" w:hAnsi="Times New Roman" w:cs="Times New Roman"/>
            <w:noProof/>
            <w:sz w:val="24"/>
            <w:szCs w:val="24"/>
          </w:rPr>
          <w:t>1</w:t>
        </w:r>
        <w:r w:rsidRPr="002C53A5">
          <w:rPr>
            <w:rFonts w:ascii="Times New Roman" w:hAnsi="Times New Roman" w:cs="Times New Roman"/>
            <w:noProof/>
            <w:sz w:val="24"/>
            <w:szCs w:val="24"/>
          </w:rPr>
          <w:fldChar w:fldCharType="end"/>
        </w:r>
      </w:sdtContent>
    </w:sdt>
  </w:p>
  <w:p w:rsidR="002C53A5" w:rsidRPr="002C53A5" w:rsidRDefault="002C53A5" w:rsidP="002C53A5">
    <w:pPr>
      <w:pStyle w:val="Header"/>
      <w:spacing w:line="36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ED"/>
    <w:rsid w:val="00193E19"/>
    <w:rsid w:val="002C53A5"/>
    <w:rsid w:val="00350A75"/>
    <w:rsid w:val="00404EF7"/>
    <w:rsid w:val="004A1BF7"/>
    <w:rsid w:val="005B69ED"/>
    <w:rsid w:val="00632B72"/>
    <w:rsid w:val="007675FA"/>
    <w:rsid w:val="00857EB3"/>
    <w:rsid w:val="00895248"/>
    <w:rsid w:val="00E8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A8B0"/>
  <w15:chartTrackingRefBased/>
  <w15:docId w15:val="{6B2F3A20-69A3-4997-8D58-55F71FE7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3A5"/>
  </w:style>
  <w:style w:type="paragraph" w:styleId="Footer">
    <w:name w:val="footer"/>
    <w:basedOn w:val="Normal"/>
    <w:link w:val="FooterChar"/>
    <w:uiPriority w:val="99"/>
    <w:unhideWhenUsed/>
    <w:rsid w:val="002C5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dc:creator>
  <cp:keywords/>
  <dc:description/>
  <cp:lastModifiedBy>Erick</cp:lastModifiedBy>
  <cp:revision>1</cp:revision>
  <dcterms:created xsi:type="dcterms:W3CDTF">2017-12-10T07:05:00Z</dcterms:created>
  <dcterms:modified xsi:type="dcterms:W3CDTF">2017-12-10T09:15:00Z</dcterms:modified>
</cp:coreProperties>
</file>